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4E252">
      <w:pPr>
        <w:pStyle w:val="12"/>
        <w:ind w:left="0" w:leftChars="0" w:firstLine="0" w:firstLineChars="0"/>
        <w:jc w:val="center"/>
        <w:rPr>
          <w:rFonts w:hint="eastAsia"/>
          <w:b/>
          <w:bCs/>
          <w:sz w:val="44"/>
          <w:szCs w:val="44"/>
          <w:lang w:val="en-US" w:eastAsia="zh-CN"/>
        </w:rPr>
      </w:pPr>
      <w:r>
        <w:rPr>
          <w:rFonts w:hint="eastAsia"/>
          <w:b/>
          <w:bCs/>
          <w:sz w:val="44"/>
          <w:szCs w:val="44"/>
          <w:lang w:val="en-US" w:eastAsia="zh-CN"/>
        </w:rPr>
        <w:t>乐山市人民医院高新院区能源站年度运维服务方案</w:t>
      </w:r>
    </w:p>
    <w:p w14:paraId="2D7AC426">
      <w:pPr>
        <w:pStyle w:val="12"/>
        <w:ind w:left="0" w:leftChars="0" w:firstLine="0" w:firstLineChars="0"/>
        <w:jc w:val="center"/>
        <w:rPr>
          <w:rFonts w:hint="default"/>
          <w:b/>
          <w:bCs/>
          <w:sz w:val="44"/>
          <w:szCs w:val="44"/>
          <w:lang w:val="en-US" w:eastAsia="zh-CN"/>
        </w:rPr>
      </w:pPr>
    </w:p>
    <w:p w14:paraId="26B52D68">
      <w:pPr>
        <w:tabs>
          <w:tab w:val="left" w:pos="0"/>
        </w:tabs>
        <w:spacing w:line="400" w:lineRule="exact"/>
        <w:ind w:firstLine="480" w:firstLineChars="200"/>
        <w:rPr>
          <w:rFonts w:hint="default"/>
          <w:sz w:val="24"/>
          <w:lang w:val="en-US" w:eastAsia="zh-CN"/>
        </w:rPr>
      </w:pPr>
      <w:r>
        <w:rPr>
          <w:rFonts w:hint="eastAsia"/>
          <w:sz w:val="24"/>
          <w:lang w:val="en-US" w:eastAsia="zh-CN"/>
        </w:rPr>
        <w:t>乐山市人民院高新院区位于四川省乐山市高新区惠安路639号，占地面积约360亩，建筑面积约38万平米，其中地面业务面积约26万平米，地下室包括能源站一处、变配电室9套（医院使用7套）、暖通换热站十个、供水机房两套，生活换热站4个，手术室约70余间（包括中心手术室、眼科手术室、日间手术室、妇科手术室、肛肠科手术室、肿瘤血液病房），集水坑约200余个。</w:t>
      </w:r>
    </w:p>
    <w:p w14:paraId="1D653035">
      <w:pPr>
        <w:spacing w:line="400" w:lineRule="exact"/>
        <w:jc w:val="left"/>
        <w:outlineLvl w:val="1"/>
        <w:rPr>
          <w:sz w:val="24"/>
        </w:rPr>
      </w:pPr>
      <w:r>
        <w:rPr>
          <w:rFonts w:hint="eastAsia" w:ascii="黑体" w:hAnsi="黑体" w:eastAsia="黑体" w:cs="黑体"/>
          <w:sz w:val="28"/>
          <w:szCs w:val="28"/>
          <w:lang w:val="en-US" w:eastAsia="zh-CN"/>
        </w:rPr>
        <w:t>一、</w:t>
      </w:r>
      <w:r>
        <w:rPr>
          <w:rFonts w:hint="eastAsia" w:ascii="黑体" w:hAnsi="黑体" w:eastAsia="黑体" w:cs="黑体"/>
          <w:sz w:val="28"/>
          <w:szCs w:val="28"/>
        </w:rPr>
        <w:t>服务范围及总体要求</w:t>
      </w:r>
      <w:r>
        <w:rPr>
          <w:rFonts w:hint="eastAsia" w:ascii="黑体" w:hAnsi="黑体" w:eastAsia="黑体" w:cs="黑体"/>
          <w:sz w:val="28"/>
          <w:szCs w:val="28"/>
          <w:lang w:eastAsia="zh-CN"/>
        </w:rPr>
        <w:t>：</w:t>
      </w:r>
    </w:p>
    <w:p w14:paraId="122C3EA1">
      <w:pPr>
        <w:tabs>
          <w:tab w:val="left" w:pos="0"/>
        </w:tabs>
        <w:spacing w:line="400" w:lineRule="exact"/>
        <w:ind w:firstLine="480" w:firstLineChars="200"/>
        <w:rPr>
          <w:sz w:val="24"/>
        </w:rPr>
      </w:pPr>
      <w:r>
        <w:rPr>
          <w:rFonts w:hint="eastAsia"/>
          <w:sz w:val="24"/>
          <w:lang w:val="en-US" w:eastAsia="zh-CN"/>
        </w:rPr>
        <w:t>1.</w:t>
      </w:r>
      <w:r>
        <w:rPr>
          <w:rFonts w:hint="eastAsia"/>
          <w:sz w:val="24"/>
        </w:rPr>
        <w:t>保障</w:t>
      </w:r>
      <w:r>
        <w:rPr>
          <w:rFonts w:hint="eastAsia"/>
          <w:sz w:val="24"/>
          <w:lang w:val="en-US" w:eastAsia="zh-CN"/>
        </w:rPr>
        <w:t>乐山市人民医院高新院区</w:t>
      </w:r>
      <w:r>
        <w:rPr>
          <w:rFonts w:hint="eastAsia"/>
          <w:sz w:val="24"/>
        </w:rPr>
        <w:t>内</w:t>
      </w:r>
      <w:r>
        <w:rPr>
          <w:rFonts w:hint="eastAsia"/>
          <w:sz w:val="24"/>
          <w:lang w:val="en-US" w:eastAsia="zh-CN"/>
        </w:rPr>
        <w:t>能源站高效、安全、经济运行及其末端</w:t>
      </w:r>
      <w:r>
        <w:rPr>
          <w:rFonts w:hint="eastAsia"/>
          <w:sz w:val="24"/>
        </w:rPr>
        <w:t>设施</w:t>
      </w:r>
      <w:r>
        <w:rPr>
          <w:rFonts w:hint="eastAsia"/>
          <w:sz w:val="24"/>
          <w:lang w:val="en-US" w:eastAsia="zh-CN"/>
        </w:rPr>
        <w:t>设备</w:t>
      </w:r>
      <w:r>
        <w:rPr>
          <w:rFonts w:hint="eastAsia"/>
          <w:sz w:val="24"/>
        </w:rPr>
        <w:t>的日常运行与维护，保障水、电、气</w:t>
      </w:r>
      <w:r>
        <w:rPr>
          <w:rFonts w:hint="eastAsia"/>
          <w:sz w:val="24"/>
          <w:lang w:eastAsia="zh-CN"/>
        </w:rPr>
        <w:t>（</w:t>
      </w:r>
      <w:r>
        <w:rPr>
          <w:rFonts w:hint="eastAsia"/>
          <w:sz w:val="24"/>
          <w:lang w:val="en-US" w:eastAsia="zh-CN"/>
        </w:rPr>
        <w:t>汽</w:t>
      </w:r>
      <w:r>
        <w:rPr>
          <w:rFonts w:hint="eastAsia"/>
          <w:sz w:val="24"/>
          <w:lang w:eastAsia="zh-CN"/>
        </w:rPr>
        <w:t>）</w:t>
      </w:r>
      <w:r>
        <w:rPr>
          <w:rFonts w:hint="eastAsia"/>
          <w:sz w:val="24"/>
        </w:rPr>
        <w:t>、</w:t>
      </w:r>
      <w:r>
        <w:rPr>
          <w:rFonts w:hint="eastAsia"/>
          <w:sz w:val="24"/>
          <w:lang w:val="en-US" w:eastAsia="zh-CN"/>
        </w:rPr>
        <w:t>暖通、净化等</w:t>
      </w:r>
      <w:r>
        <w:rPr>
          <w:rFonts w:hint="eastAsia"/>
          <w:sz w:val="24"/>
        </w:rPr>
        <w:t>系统良好运作，其包括但不限于：变配电系统、空调系统、通风系统、</w:t>
      </w:r>
      <w:r>
        <w:rPr>
          <w:rFonts w:hint="eastAsia"/>
          <w:sz w:val="24"/>
          <w:lang w:val="en-US" w:eastAsia="zh-CN"/>
        </w:rPr>
        <w:t>层流净化系统、洁净实验室系统、</w:t>
      </w:r>
      <w:r>
        <w:rPr>
          <w:rFonts w:hint="eastAsia"/>
          <w:sz w:val="24"/>
        </w:rPr>
        <w:t>制冷设备等特种设备系统、照明</w:t>
      </w:r>
      <w:r>
        <w:rPr>
          <w:rFonts w:hint="eastAsia"/>
          <w:sz w:val="24"/>
          <w:lang w:val="en-US" w:eastAsia="zh-CN"/>
        </w:rPr>
        <w:t>系统</w:t>
      </w:r>
      <w:r>
        <w:rPr>
          <w:rFonts w:hint="eastAsia"/>
          <w:sz w:val="24"/>
        </w:rPr>
        <w:t>、给排水系统、各类型管路管井系统、机电群控系统（含所管理的设备机房监控系统）等所有机电项目的日常运行操作、清理保养、维修维护和安全管理，做好相关记录并建立技术档案。</w:t>
      </w:r>
    </w:p>
    <w:p w14:paraId="4F069616">
      <w:pPr>
        <w:tabs>
          <w:tab w:val="left" w:pos="0"/>
        </w:tabs>
        <w:spacing w:line="400" w:lineRule="exact"/>
        <w:ind w:firstLine="480" w:firstLineChars="200"/>
        <w:rPr>
          <w:rFonts w:hint="eastAsia"/>
          <w:sz w:val="24"/>
          <w:lang w:val="en-US" w:eastAsia="zh-CN"/>
        </w:rPr>
      </w:pPr>
      <w:r>
        <w:rPr>
          <w:rFonts w:hint="eastAsia"/>
          <w:sz w:val="24"/>
          <w:lang w:val="en-US" w:eastAsia="zh-CN"/>
        </w:rPr>
        <w:t>2.</w:t>
      </w:r>
      <w:r>
        <w:rPr>
          <w:rFonts w:hint="eastAsia"/>
          <w:color w:val="auto"/>
          <w:sz w:val="24"/>
        </w:rPr>
        <w:t>严格按《</w:t>
      </w:r>
      <w:r>
        <w:rPr>
          <w:rFonts w:hint="eastAsia"/>
          <w:color w:val="auto"/>
          <w:sz w:val="24"/>
          <w:lang w:val="en-US" w:eastAsia="zh-CN"/>
        </w:rPr>
        <w:t>四川</w:t>
      </w:r>
      <w:r>
        <w:rPr>
          <w:rFonts w:hint="eastAsia"/>
          <w:color w:val="auto"/>
          <w:sz w:val="24"/>
        </w:rPr>
        <w:t>省等级医院评审标准》中的三级甲类医院管理标准</w:t>
      </w:r>
      <w:r>
        <w:rPr>
          <w:rFonts w:hint="eastAsia"/>
          <w:sz w:val="24"/>
          <w:lang w:val="en-US" w:eastAsia="zh-CN"/>
        </w:rPr>
        <w:t>及医院现有管理制度及医院《动力维保科管理制度》，落实</w:t>
      </w:r>
      <w:r>
        <w:rPr>
          <w:rFonts w:hint="eastAsia"/>
          <w:sz w:val="24"/>
        </w:rPr>
        <w:t>相关工作人员的岗位职责，制定设备巡检、保养、维修维护计划，建立运行记录、维修档案、建立档案管理制度。各类职责、制度上墙明示。</w:t>
      </w:r>
      <w:r>
        <w:rPr>
          <w:rFonts w:hint="eastAsia"/>
          <w:sz w:val="24"/>
          <w:lang w:val="en-US" w:eastAsia="zh-CN"/>
        </w:rPr>
        <w:t>运维人员需具备岗位所需的必要资质，</w:t>
      </w:r>
      <w:r>
        <w:rPr>
          <w:rFonts w:hint="eastAsia"/>
          <w:sz w:val="24"/>
        </w:rPr>
        <w:t>进行岗前培训和</w:t>
      </w:r>
      <w:r>
        <w:rPr>
          <w:rFonts w:hint="eastAsia"/>
          <w:sz w:val="24"/>
          <w:lang w:val="en-US" w:eastAsia="zh-CN"/>
        </w:rPr>
        <w:t>定期</w:t>
      </w:r>
      <w:r>
        <w:rPr>
          <w:rFonts w:hint="eastAsia"/>
          <w:sz w:val="24"/>
        </w:rPr>
        <w:t>安全教育，并做好记录。</w:t>
      </w:r>
    </w:p>
    <w:p w14:paraId="5FB90256">
      <w:pPr>
        <w:tabs>
          <w:tab w:val="left" w:pos="0"/>
        </w:tabs>
        <w:spacing w:line="400" w:lineRule="exact"/>
        <w:ind w:firstLine="480" w:firstLineChars="200"/>
        <w:rPr>
          <w:sz w:val="24"/>
        </w:rPr>
      </w:pPr>
      <w:r>
        <w:rPr>
          <w:rFonts w:hint="eastAsia"/>
          <w:sz w:val="24"/>
          <w:lang w:val="en-US" w:eastAsia="zh-CN"/>
        </w:rPr>
        <w:t>3.</w:t>
      </w:r>
      <w:r>
        <w:rPr>
          <w:rFonts w:hint="eastAsia"/>
          <w:sz w:val="24"/>
        </w:rPr>
        <w:t>负责制定各类设备（含第三方维修设备）的检查、检测、年检工作计划，并提交</w:t>
      </w:r>
      <w:r>
        <w:rPr>
          <w:rFonts w:hint="eastAsia"/>
          <w:sz w:val="24"/>
          <w:lang w:val="en-US" w:eastAsia="zh-CN"/>
        </w:rPr>
        <w:t>医院</w:t>
      </w:r>
      <w:r>
        <w:rPr>
          <w:rFonts w:hint="eastAsia"/>
          <w:sz w:val="24"/>
        </w:rPr>
        <w:t>审核；并协助</w:t>
      </w:r>
      <w:r>
        <w:rPr>
          <w:rFonts w:hint="eastAsia"/>
          <w:sz w:val="24"/>
          <w:lang w:val="en-US" w:eastAsia="zh-CN"/>
        </w:rPr>
        <w:t>医院</w:t>
      </w:r>
      <w:r>
        <w:rPr>
          <w:rFonts w:hint="eastAsia"/>
          <w:sz w:val="24"/>
        </w:rPr>
        <w:t>落实完成各种检查、检测、年检工作计划实施。做好日常运行操作、常态化巡检报修、紧急处置，协助</w:t>
      </w:r>
      <w:r>
        <w:rPr>
          <w:rFonts w:hint="eastAsia"/>
          <w:sz w:val="24"/>
          <w:lang w:val="en-US" w:eastAsia="zh-CN"/>
        </w:rPr>
        <w:t>本项目外第三方</w:t>
      </w:r>
      <w:r>
        <w:rPr>
          <w:rFonts w:hint="eastAsia"/>
          <w:sz w:val="24"/>
        </w:rPr>
        <w:t>维保单位的专业维修、保养工作，保障相关设备、设施运行完好，并做好相关记录。在由</w:t>
      </w:r>
      <w:r>
        <w:rPr>
          <w:rFonts w:hint="eastAsia"/>
          <w:sz w:val="24"/>
          <w:lang w:val="en-US" w:eastAsia="zh-CN"/>
        </w:rPr>
        <w:t>医院</w:t>
      </w:r>
      <w:r>
        <w:rPr>
          <w:rFonts w:hint="eastAsia"/>
          <w:sz w:val="24"/>
        </w:rPr>
        <w:t>指定的</w:t>
      </w:r>
      <w:r>
        <w:rPr>
          <w:rFonts w:hint="eastAsia"/>
          <w:sz w:val="24"/>
          <w:lang w:val="en-US" w:eastAsia="zh-CN"/>
        </w:rPr>
        <w:t>本项目外</w:t>
      </w:r>
      <w:r>
        <w:rPr>
          <w:rFonts w:hint="eastAsia"/>
          <w:sz w:val="24"/>
        </w:rPr>
        <w:t>第三方单位对</w:t>
      </w:r>
      <w:r>
        <w:rPr>
          <w:rFonts w:hint="eastAsia"/>
          <w:sz w:val="24"/>
          <w:lang w:val="en-US" w:eastAsia="zh-CN"/>
        </w:rPr>
        <w:t>医院</w:t>
      </w:r>
      <w:r>
        <w:rPr>
          <w:rFonts w:hint="eastAsia"/>
          <w:sz w:val="24"/>
        </w:rPr>
        <w:t>的设备、设施进行维修、保养、改造、施工时，负责协调、配合和现场监管。</w:t>
      </w:r>
    </w:p>
    <w:p w14:paraId="0CECA0AF">
      <w:pPr>
        <w:tabs>
          <w:tab w:val="left" w:pos="0"/>
        </w:tabs>
        <w:spacing w:line="400" w:lineRule="exact"/>
        <w:ind w:firstLine="480" w:firstLineChars="200"/>
        <w:rPr>
          <w:sz w:val="24"/>
        </w:rPr>
      </w:pPr>
      <w:r>
        <w:rPr>
          <w:rFonts w:hint="eastAsia"/>
          <w:sz w:val="24"/>
          <w:lang w:val="en-US" w:eastAsia="zh-CN"/>
        </w:rPr>
        <w:t>4.</w:t>
      </w:r>
      <w:r>
        <w:rPr>
          <w:rFonts w:hint="eastAsia"/>
          <w:sz w:val="24"/>
        </w:rPr>
        <w:t>重点突出“安全第一，经济运行”的运行方针。</w:t>
      </w:r>
    </w:p>
    <w:p w14:paraId="0DBCD91C">
      <w:pPr>
        <w:tabs>
          <w:tab w:val="left" w:pos="0"/>
        </w:tabs>
        <w:spacing w:line="400" w:lineRule="exact"/>
        <w:ind w:firstLine="480" w:firstLineChars="200"/>
        <w:rPr>
          <w:sz w:val="24"/>
        </w:rPr>
      </w:pPr>
      <w:r>
        <w:rPr>
          <w:rFonts w:hint="eastAsia"/>
          <w:sz w:val="24"/>
          <w:lang w:val="en-US" w:eastAsia="zh-CN"/>
        </w:rPr>
        <w:t>5.</w:t>
      </w:r>
      <w:r>
        <w:rPr>
          <w:rFonts w:hint="eastAsia"/>
          <w:sz w:val="24"/>
        </w:rPr>
        <w:t>负责</w:t>
      </w:r>
      <w:r>
        <w:rPr>
          <w:rFonts w:hint="eastAsia"/>
          <w:sz w:val="24"/>
          <w:lang w:val="en-US" w:eastAsia="zh-CN"/>
        </w:rPr>
        <w:t>提供</w:t>
      </w:r>
      <w:r>
        <w:rPr>
          <w:rFonts w:hint="eastAsia"/>
          <w:sz w:val="24"/>
        </w:rPr>
        <w:t>为满足</w:t>
      </w:r>
      <w:r>
        <w:rPr>
          <w:rFonts w:hint="eastAsia"/>
          <w:sz w:val="24"/>
          <w:lang w:val="en-US" w:eastAsia="zh-CN"/>
        </w:rPr>
        <w:t>医院</w:t>
      </w:r>
      <w:r>
        <w:rPr>
          <w:rFonts w:hint="eastAsia"/>
          <w:sz w:val="24"/>
        </w:rPr>
        <w:t>项目要求所需的所有维修</w:t>
      </w:r>
      <w:r>
        <w:rPr>
          <w:rFonts w:hint="eastAsia"/>
          <w:sz w:val="24"/>
          <w:lang w:val="en-US" w:eastAsia="zh-CN"/>
        </w:rPr>
        <w:t>的基础</w:t>
      </w:r>
      <w:r>
        <w:rPr>
          <w:rFonts w:hint="eastAsia"/>
          <w:sz w:val="24"/>
        </w:rPr>
        <w:t>工具及防护用具，（</w:t>
      </w:r>
      <w:r>
        <w:rPr>
          <w:rFonts w:hint="eastAsia"/>
          <w:sz w:val="24"/>
          <w:lang w:val="en-US" w:eastAsia="zh-CN"/>
        </w:rPr>
        <w:t>大型机具</w:t>
      </w:r>
      <w:r>
        <w:rPr>
          <w:rFonts w:hint="eastAsia"/>
          <w:sz w:val="24"/>
          <w:lang w:eastAsia="zh-CN"/>
        </w:rPr>
        <w:t>、</w:t>
      </w:r>
      <w:r>
        <w:rPr>
          <w:rFonts w:hint="eastAsia"/>
          <w:sz w:val="24"/>
          <w:lang w:val="en-US" w:eastAsia="zh-CN"/>
        </w:rPr>
        <w:t>特种作业工具除外</w:t>
      </w:r>
      <w:r>
        <w:rPr>
          <w:rFonts w:hint="eastAsia"/>
          <w:sz w:val="24"/>
        </w:rPr>
        <w:t>）。</w:t>
      </w:r>
      <w:r>
        <w:rPr>
          <w:rFonts w:hint="eastAsia"/>
          <w:sz w:val="24"/>
          <w:lang w:val="en-US" w:eastAsia="zh-CN"/>
        </w:rPr>
        <w:t>运维</w:t>
      </w:r>
      <w:r>
        <w:rPr>
          <w:rFonts w:hint="eastAsia"/>
          <w:sz w:val="24"/>
        </w:rPr>
        <w:t>相关人员配备对讲机/手持机等</w:t>
      </w:r>
      <w:r>
        <w:rPr>
          <w:rFonts w:hint="eastAsia"/>
          <w:sz w:val="24"/>
          <w:lang w:val="en-US" w:eastAsia="zh-CN"/>
        </w:rPr>
        <w:t>必要的</w:t>
      </w:r>
      <w:r>
        <w:rPr>
          <w:rFonts w:hint="eastAsia"/>
          <w:sz w:val="24"/>
        </w:rPr>
        <w:t>通讯设备。</w:t>
      </w:r>
    </w:p>
    <w:p w14:paraId="019725E2">
      <w:pPr>
        <w:tabs>
          <w:tab w:val="left" w:pos="0"/>
        </w:tabs>
        <w:spacing w:line="400" w:lineRule="exact"/>
        <w:ind w:firstLine="480" w:firstLineChars="200"/>
        <w:rPr>
          <w:sz w:val="24"/>
        </w:rPr>
      </w:pPr>
      <w:r>
        <w:rPr>
          <w:rFonts w:hint="eastAsia"/>
          <w:sz w:val="24"/>
          <w:lang w:val="en-US" w:eastAsia="zh-CN"/>
        </w:rPr>
        <w:t>6.</w:t>
      </w:r>
      <w:r>
        <w:rPr>
          <w:rFonts w:hint="eastAsia"/>
          <w:sz w:val="24"/>
        </w:rPr>
        <w:t>负责</w:t>
      </w:r>
      <w:r>
        <w:rPr>
          <w:rFonts w:hint="eastAsia"/>
          <w:sz w:val="24"/>
          <w:lang w:val="en-US" w:eastAsia="zh-CN"/>
        </w:rPr>
        <w:t>高新院区</w:t>
      </w:r>
      <w:r>
        <w:rPr>
          <w:rFonts w:hint="eastAsia"/>
          <w:sz w:val="24"/>
        </w:rPr>
        <w:t>指定区域的</w:t>
      </w:r>
      <w:r>
        <w:rPr>
          <w:rFonts w:hint="eastAsia"/>
          <w:sz w:val="24"/>
          <w:lang w:val="en-US" w:eastAsia="zh-CN"/>
        </w:rPr>
        <w:t>门、窗、木制家具、锁具、天花板的维修维护，下水管路的疏通及零星维修</w:t>
      </w:r>
      <w:r>
        <w:rPr>
          <w:rFonts w:hint="eastAsia"/>
          <w:sz w:val="24"/>
        </w:rPr>
        <w:t>。</w:t>
      </w:r>
    </w:p>
    <w:p w14:paraId="3CA4ACD6">
      <w:pPr>
        <w:tabs>
          <w:tab w:val="left" w:pos="0"/>
        </w:tabs>
        <w:spacing w:line="400" w:lineRule="exact"/>
        <w:ind w:firstLine="480" w:firstLineChars="200"/>
        <w:rPr>
          <w:sz w:val="24"/>
        </w:rPr>
      </w:pPr>
      <w:r>
        <w:rPr>
          <w:rFonts w:hint="eastAsia"/>
          <w:sz w:val="24"/>
          <w:lang w:val="en-US" w:eastAsia="zh-CN"/>
        </w:rPr>
        <w:t>7.</w:t>
      </w:r>
      <w:r>
        <w:rPr>
          <w:rFonts w:hint="eastAsia"/>
          <w:sz w:val="24"/>
          <w:highlight w:val="none"/>
        </w:rPr>
        <w:t>日常维护和</w:t>
      </w:r>
      <w:r>
        <w:rPr>
          <w:rFonts w:hint="eastAsia"/>
          <w:sz w:val="24"/>
          <w:highlight w:val="none"/>
          <w:lang w:val="en-US" w:eastAsia="zh-CN"/>
        </w:rPr>
        <w:t>接报维修率</w:t>
      </w:r>
      <w:r>
        <w:rPr>
          <w:rFonts w:hint="eastAsia"/>
          <w:sz w:val="24"/>
          <w:highlight w:val="none"/>
        </w:rPr>
        <w:t>达到100%执行</w:t>
      </w:r>
      <w:r>
        <w:rPr>
          <w:rFonts w:hint="eastAsia"/>
          <w:sz w:val="24"/>
        </w:rPr>
        <w:t>。</w:t>
      </w:r>
    </w:p>
    <w:p w14:paraId="051FB9B8">
      <w:pPr>
        <w:tabs>
          <w:tab w:val="left" w:pos="0"/>
        </w:tabs>
        <w:spacing w:line="400" w:lineRule="exact"/>
        <w:ind w:firstLine="480" w:firstLineChars="200"/>
        <w:rPr>
          <w:sz w:val="24"/>
        </w:rPr>
      </w:pPr>
      <w:r>
        <w:rPr>
          <w:rFonts w:hint="eastAsia"/>
          <w:sz w:val="24"/>
          <w:lang w:val="en-US" w:eastAsia="zh-CN"/>
        </w:rPr>
        <w:t>8.</w:t>
      </w:r>
      <w:r>
        <w:rPr>
          <w:rFonts w:hint="eastAsia"/>
          <w:sz w:val="24"/>
        </w:rPr>
        <w:t>加强用能设备管理和能耗管理，能采取科学、有效、合理的节能、节约措施，</w:t>
      </w:r>
      <w:r>
        <w:rPr>
          <w:rFonts w:hint="eastAsia"/>
          <w:sz w:val="24"/>
          <w:lang w:val="en-US" w:eastAsia="zh-CN"/>
        </w:rPr>
        <w:t>协助医院</w:t>
      </w:r>
      <w:r>
        <w:rPr>
          <w:rFonts w:hint="eastAsia"/>
          <w:sz w:val="24"/>
        </w:rPr>
        <w:t>做好节能运行监测。</w:t>
      </w:r>
    </w:p>
    <w:p w14:paraId="1D55C768">
      <w:pPr>
        <w:tabs>
          <w:tab w:val="left" w:pos="0"/>
        </w:tabs>
        <w:spacing w:line="400" w:lineRule="exact"/>
        <w:ind w:firstLine="480" w:firstLineChars="200"/>
        <w:rPr>
          <w:sz w:val="24"/>
        </w:rPr>
      </w:pPr>
      <w:r>
        <w:rPr>
          <w:rFonts w:hint="eastAsia"/>
          <w:sz w:val="24"/>
          <w:lang w:val="en-US" w:eastAsia="zh-CN"/>
        </w:rPr>
        <w:t>9.</w:t>
      </w:r>
      <w:r>
        <w:rPr>
          <w:rFonts w:hint="eastAsia"/>
          <w:sz w:val="24"/>
        </w:rPr>
        <w:t>设备、设施</w:t>
      </w:r>
      <w:r>
        <w:rPr>
          <w:rFonts w:hint="eastAsia"/>
          <w:sz w:val="24"/>
          <w:lang w:val="en-US" w:eastAsia="zh-CN"/>
        </w:rPr>
        <w:t>日常</w:t>
      </w:r>
      <w:r>
        <w:rPr>
          <w:rFonts w:hint="eastAsia"/>
          <w:sz w:val="24"/>
        </w:rPr>
        <w:t>维修维护所需材料执行</w:t>
      </w:r>
      <w:r>
        <w:rPr>
          <w:rFonts w:hint="eastAsia"/>
          <w:sz w:val="24"/>
          <w:lang w:val="en-US" w:eastAsia="zh-CN"/>
        </w:rPr>
        <w:t>医院</w:t>
      </w:r>
      <w:r>
        <w:rPr>
          <w:rFonts w:hint="eastAsia"/>
          <w:sz w:val="24"/>
        </w:rPr>
        <w:t>管理规定，</w:t>
      </w:r>
      <w:r>
        <w:rPr>
          <w:rFonts w:hint="eastAsia"/>
          <w:sz w:val="24"/>
          <w:lang w:val="en-US" w:eastAsia="zh-CN"/>
        </w:rPr>
        <w:t>除</w:t>
      </w:r>
      <w:r>
        <w:rPr>
          <w:rFonts w:hint="eastAsia"/>
          <w:sz w:val="24"/>
        </w:rPr>
        <w:t>空调、</w:t>
      </w:r>
      <w:r>
        <w:rPr>
          <w:rFonts w:hint="eastAsia"/>
          <w:sz w:val="24"/>
          <w:lang w:val="en-US" w:eastAsia="zh-CN"/>
        </w:rPr>
        <w:t>净化、</w:t>
      </w:r>
      <w:r>
        <w:rPr>
          <w:rFonts w:hint="eastAsia"/>
          <w:sz w:val="24"/>
        </w:rPr>
        <w:t>通排风系统</w:t>
      </w:r>
      <w:r>
        <w:rPr>
          <w:rFonts w:hint="eastAsia"/>
          <w:sz w:val="24"/>
          <w:lang w:val="en-US" w:eastAsia="zh-CN"/>
        </w:rPr>
        <w:t>已明确包含的内容外由医院</w:t>
      </w:r>
      <w:r>
        <w:rPr>
          <w:rFonts w:hint="eastAsia"/>
          <w:sz w:val="24"/>
        </w:rPr>
        <w:t>购买</w:t>
      </w:r>
      <w:r>
        <w:rPr>
          <w:rFonts w:hint="eastAsia"/>
          <w:sz w:val="24"/>
          <w:lang w:val="en-US" w:eastAsia="zh-CN"/>
        </w:rPr>
        <w:t>。</w:t>
      </w:r>
      <w:r>
        <w:rPr>
          <w:rFonts w:hint="eastAsia"/>
          <w:sz w:val="24"/>
        </w:rPr>
        <w:t>如遇紧急维修、抢修所需要的耗材配件无法及时从</w:t>
      </w:r>
      <w:r>
        <w:rPr>
          <w:rFonts w:hint="eastAsia"/>
          <w:sz w:val="24"/>
          <w:lang w:val="en-US" w:eastAsia="zh-CN"/>
        </w:rPr>
        <w:t>院方</w:t>
      </w:r>
      <w:r>
        <w:rPr>
          <w:rFonts w:hint="eastAsia"/>
          <w:sz w:val="24"/>
        </w:rPr>
        <w:t>处获得的，经</w:t>
      </w:r>
      <w:r>
        <w:rPr>
          <w:rFonts w:hint="eastAsia"/>
          <w:sz w:val="24"/>
          <w:lang w:val="en-US" w:eastAsia="zh-CN"/>
        </w:rPr>
        <w:t>医院</w:t>
      </w:r>
      <w:r>
        <w:rPr>
          <w:rFonts w:hint="eastAsia"/>
          <w:sz w:val="24"/>
        </w:rPr>
        <w:t>同意后，可以自行采购，</w:t>
      </w:r>
      <w:r>
        <w:rPr>
          <w:rFonts w:hint="eastAsia"/>
          <w:sz w:val="24"/>
          <w:lang w:val="en-US" w:eastAsia="zh-CN"/>
        </w:rPr>
        <w:t>费用由院方审核后按流程支付</w:t>
      </w:r>
      <w:r>
        <w:rPr>
          <w:rFonts w:hint="eastAsia"/>
          <w:sz w:val="24"/>
        </w:rPr>
        <w:t>。相关材料、物资经由</w:t>
      </w:r>
      <w:r>
        <w:rPr>
          <w:rFonts w:hint="eastAsia"/>
          <w:sz w:val="24"/>
          <w:lang w:val="en-US" w:eastAsia="zh-CN"/>
        </w:rPr>
        <w:t>运维单位</w:t>
      </w:r>
      <w:r>
        <w:rPr>
          <w:rFonts w:hint="eastAsia"/>
          <w:sz w:val="24"/>
        </w:rPr>
        <w:t>执行维护、使用的，需做好相关记录及用材统计工作。</w:t>
      </w:r>
    </w:p>
    <w:p w14:paraId="3E6699D1">
      <w:pPr>
        <w:tabs>
          <w:tab w:val="left" w:pos="0"/>
        </w:tabs>
        <w:spacing w:line="400" w:lineRule="exact"/>
        <w:ind w:firstLine="480" w:firstLineChars="200"/>
        <w:rPr>
          <w:sz w:val="24"/>
        </w:rPr>
      </w:pPr>
      <w:r>
        <w:rPr>
          <w:rFonts w:hint="eastAsia"/>
          <w:sz w:val="24"/>
          <w:lang w:val="en-US" w:eastAsia="zh-CN"/>
        </w:rPr>
        <w:t>10.协助医院</w:t>
      </w:r>
      <w:r>
        <w:rPr>
          <w:rFonts w:hint="eastAsia"/>
          <w:sz w:val="24"/>
        </w:rPr>
        <w:t>建立完整的设备清单</w:t>
      </w:r>
      <w:r>
        <w:rPr>
          <w:rFonts w:hint="eastAsia"/>
          <w:sz w:val="24"/>
          <w:lang w:eastAsia="zh-CN"/>
        </w:rPr>
        <w:t>，</w:t>
      </w:r>
      <w:r>
        <w:rPr>
          <w:rFonts w:hint="eastAsia"/>
          <w:sz w:val="24"/>
        </w:rPr>
        <w:t>阀门图表，管道标志，电气回路图和相应的控制区域，仪表运行范围等</w:t>
      </w:r>
      <w:r>
        <w:rPr>
          <w:rFonts w:hint="eastAsia"/>
          <w:sz w:val="24"/>
          <w:lang w:eastAsia="zh-CN"/>
        </w:rPr>
        <w:t>，</w:t>
      </w:r>
      <w:r>
        <w:rPr>
          <w:rFonts w:hint="eastAsia"/>
          <w:sz w:val="24"/>
          <w:lang w:val="en-US" w:eastAsia="zh-CN"/>
        </w:rPr>
        <w:t>并按医院要求汇总编制台账</w:t>
      </w:r>
      <w:r>
        <w:rPr>
          <w:rFonts w:hint="eastAsia"/>
          <w:sz w:val="24"/>
        </w:rPr>
        <w:t>。为</w:t>
      </w:r>
      <w:r>
        <w:rPr>
          <w:rFonts w:hint="eastAsia"/>
          <w:sz w:val="24"/>
          <w:lang w:val="en-US" w:eastAsia="zh-CN"/>
        </w:rPr>
        <w:t>医院</w:t>
      </w:r>
      <w:r>
        <w:rPr>
          <w:rFonts w:hint="eastAsia"/>
          <w:sz w:val="24"/>
        </w:rPr>
        <w:t>提供</w:t>
      </w:r>
      <w:r>
        <w:rPr>
          <w:rFonts w:hint="eastAsia"/>
          <w:sz w:val="24"/>
          <w:lang w:val="en-US" w:eastAsia="zh-CN"/>
        </w:rPr>
        <w:t>能够有效执行的</w:t>
      </w:r>
      <w:r>
        <w:rPr>
          <w:rFonts w:hint="eastAsia"/>
          <w:sz w:val="24"/>
        </w:rPr>
        <w:t>设施设备管理方案。</w:t>
      </w:r>
    </w:p>
    <w:p w14:paraId="60D37BA1">
      <w:pPr>
        <w:tabs>
          <w:tab w:val="left" w:pos="0"/>
        </w:tabs>
        <w:spacing w:line="400" w:lineRule="exact"/>
        <w:ind w:firstLine="480" w:firstLineChars="200"/>
        <w:rPr>
          <w:rFonts w:hint="default" w:eastAsia="宋体"/>
          <w:color w:val="auto"/>
          <w:sz w:val="24"/>
          <w:lang w:val="en-US" w:eastAsia="zh-CN"/>
        </w:rPr>
      </w:pPr>
      <w:r>
        <w:rPr>
          <w:rFonts w:hint="eastAsia"/>
          <w:sz w:val="24"/>
          <w:lang w:val="en-US" w:eastAsia="zh-CN"/>
        </w:rPr>
        <w:t>11.</w:t>
      </w:r>
      <w:r>
        <w:rPr>
          <w:rFonts w:hint="eastAsia"/>
          <w:sz w:val="24"/>
        </w:rPr>
        <w:t>抓好安全生产，安全责任层层落实，签订责任状，责任到组和人。</w:t>
      </w:r>
      <w:r>
        <w:rPr>
          <w:rFonts w:hint="eastAsia"/>
          <w:sz w:val="24"/>
          <w:lang w:val="en-US" w:eastAsia="zh-CN"/>
        </w:rPr>
        <w:t>服从医院安全管理人员的指令，</w:t>
      </w:r>
      <w:r>
        <w:rPr>
          <w:rFonts w:hint="eastAsia"/>
          <w:sz w:val="24"/>
        </w:rPr>
        <w:t>承担合同期内服务委托管理范围内的安全生产主体责任。</w:t>
      </w:r>
      <w:r>
        <w:rPr>
          <w:rFonts w:hint="eastAsia"/>
          <w:sz w:val="24"/>
          <w:lang w:val="en-US" w:eastAsia="zh-CN"/>
        </w:rPr>
        <w:t>协助医院完善各类应急预案，并按计划组织</w:t>
      </w:r>
      <w:r>
        <w:rPr>
          <w:rFonts w:hint="eastAsia"/>
          <w:sz w:val="24"/>
        </w:rPr>
        <w:t>演练</w:t>
      </w:r>
      <w:r>
        <w:rPr>
          <w:rFonts w:hint="eastAsia"/>
          <w:sz w:val="24"/>
          <w:lang w:val="en-US" w:eastAsia="zh-CN"/>
        </w:rPr>
        <w:t>。</w:t>
      </w:r>
    </w:p>
    <w:p w14:paraId="7BE3F4CE">
      <w:pPr>
        <w:tabs>
          <w:tab w:val="left" w:pos="0"/>
        </w:tabs>
        <w:spacing w:line="400" w:lineRule="exact"/>
        <w:ind w:firstLine="480" w:firstLineChars="200"/>
        <w:rPr>
          <w:sz w:val="24"/>
        </w:rPr>
      </w:pPr>
      <w:r>
        <w:rPr>
          <w:rFonts w:hint="eastAsia"/>
          <w:sz w:val="24"/>
          <w:lang w:val="en-US" w:eastAsia="zh-CN"/>
        </w:rPr>
        <w:t>12.</w:t>
      </w:r>
      <w:r>
        <w:rPr>
          <w:rFonts w:hint="eastAsia"/>
          <w:sz w:val="24"/>
        </w:rPr>
        <w:t>负责执行责任范围内的各种有关法律、法规和政策规定的其他事项</w:t>
      </w:r>
      <w:r>
        <w:rPr>
          <w:rFonts w:hint="eastAsia"/>
          <w:sz w:val="24"/>
          <w:lang w:eastAsia="zh-CN"/>
        </w:rPr>
        <w:t>，</w:t>
      </w:r>
      <w:r>
        <w:rPr>
          <w:rFonts w:hint="eastAsia"/>
          <w:sz w:val="24"/>
        </w:rPr>
        <w:t>完成</w:t>
      </w:r>
      <w:r>
        <w:rPr>
          <w:rFonts w:hint="eastAsia"/>
          <w:sz w:val="24"/>
          <w:lang w:val="en-US" w:eastAsia="zh-CN"/>
        </w:rPr>
        <w:t>医院下发的</w:t>
      </w:r>
      <w:r>
        <w:rPr>
          <w:rFonts w:hint="eastAsia"/>
          <w:sz w:val="24"/>
        </w:rPr>
        <w:t>各项指令性任务和迎检工作。</w:t>
      </w:r>
    </w:p>
    <w:p w14:paraId="5E938A8D">
      <w:pPr>
        <w:tabs>
          <w:tab w:val="left" w:pos="0"/>
        </w:tabs>
        <w:spacing w:line="400" w:lineRule="exact"/>
        <w:ind w:firstLine="480" w:firstLineChars="200"/>
        <w:rPr>
          <w:sz w:val="24"/>
        </w:rPr>
      </w:pPr>
      <w:r>
        <w:rPr>
          <w:rFonts w:hint="eastAsia"/>
          <w:sz w:val="24"/>
          <w:lang w:val="en-US" w:eastAsia="zh-CN"/>
        </w:rPr>
        <w:t>13.</w:t>
      </w:r>
      <w:r>
        <w:rPr>
          <w:rFonts w:hint="eastAsia"/>
          <w:sz w:val="24"/>
        </w:rPr>
        <w:t>所有设备运行的操作流程、制度、计划、总结、培训、考核及各种运行记录、交接班记录、排班表等资料必须每月上交医院</w:t>
      </w:r>
      <w:r>
        <w:rPr>
          <w:rFonts w:hint="eastAsia"/>
          <w:sz w:val="24"/>
          <w:lang w:val="en-US" w:eastAsia="zh-CN"/>
        </w:rPr>
        <w:t>相关职能科室</w:t>
      </w:r>
      <w:r>
        <w:rPr>
          <w:rFonts w:hint="eastAsia"/>
          <w:sz w:val="24"/>
        </w:rPr>
        <w:t>。</w:t>
      </w:r>
    </w:p>
    <w:p w14:paraId="0B6F797A">
      <w:pPr>
        <w:tabs>
          <w:tab w:val="left" w:pos="0"/>
        </w:tabs>
        <w:spacing w:line="400" w:lineRule="exact"/>
        <w:ind w:firstLine="480" w:firstLineChars="200"/>
        <w:rPr>
          <w:sz w:val="24"/>
        </w:rPr>
      </w:pPr>
      <w:r>
        <w:rPr>
          <w:rFonts w:hint="eastAsia"/>
          <w:sz w:val="24"/>
          <w:lang w:val="en-US" w:eastAsia="zh-CN"/>
        </w:rPr>
        <w:t>14.执行医院制定的6S管理标准</w:t>
      </w:r>
      <w:r>
        <w:rPr>
          <w:rFonts w:hint="eastAsia"/>
          <w:sz w:val="24"/>
        </w:rPr>
        <w:t>。机房、值班室等责任区管理制度齐全、标识清楚，做好各种安全用具、设备备品、维修工具及维修档案的管理，保持设备责任区的清洁卫生，设备、墙面、地面、管线、管井干净整洁、无破损、无渗水、漏气、漏电、锈蚀等现象。</w:t>
      </w:r>
    </w:p>
    <w:p w14:paraId="25EFA7BA">
      <w:pPr>
        <w:tabs>
          <w:tab w:val="left" w:pos="0"/>
        </w:tabs>
        <w:spacing w:line="400" w:lineRule="exact"/>
        <w:ind w:firstLine="480" w:firstLineChars="200"/>
        <w:rPr>
          <w:rFonts w:hint="default" w:eastAsia="宋体"/>
          <w:sz w:val="24"/>
          <w:lang w:val="en-US" w:eastAsia="zh-CN"/>
        </w:rPr>
      </w:pPr>
      <w:r>
        <w:rPr>
          <w:rFonts w:hint="eastAsia"/>
          <w:sz w:val="24"/>
          <w:lang w:val="en-US" w:eastAsia="zh-CN"/>
        </w:rPr>
        <w:t>15.无条件</w:t>
      </w:r>
      <w:r>
        <w:rPr>
          <w:rFonts w:hint="eastAsia"/>
          <w:sz w:val="24"/>
        </w:rPr>
        <w:t>接受</w:t>
      </w:r>
      <w:r>
        <w:rPr>
          <w:rFonts w:hint="eastAsia"/>
          <w:sz w:val="24"/>
          <w:lang w:val="en-US" w:eastAsia="zh-CN"/>
        </w:rPr>
        <w:t>医院职能科室的</w:t>
      </w:r>
      <w:r>
        <w:rPr>
          <w:rFonts w:hint="eastAsia"/>
          <w:sz w:val="24"/>
        </w:rPr>
        <w:t>监督管理，遵守医疗机构从业人员行为规范等法律法规、医院规章制度和《动力维保科工作制度》，</w:t>
      </w:r>
      <w:r>
        <w:rPr>
          <w:rFonts w:hint="eastAsia"/>
          <w:sz w:val="24"/>
          <w:lang w:val="en-US" w:eastAsia="zh-CN"/>
        </w:rPr>
        <w:t>按岗位</w:t>
      </w:r>
      <w:r>
        <w:rPr>
          <w:rFonts w:hint="eastAsia"/>
          <w:sz w:val="24"/>
        </w:rPr>
        <w:t>实行24小时值班制度。</w:t>
      </w:r>
      <w:r>
        <w:rPr>
          <w:rFonts w:hint="eastAsia"/>
          <w:sz w:val="24"/>
          <w:lang w:val="en-US" w:eastAsia="zh-CN"/>
        </w:rPr>
        <w:t>按医院管理科室要求执行主动服务维修模式。</w:t>
      </w:r>
    </w:p>
    <w:p w14:paraId="3A7BAAF2">
      <w:pPr>
        <w:tabs>
          <w:tab w:val="left" w:pos="0"/>
        </w:tabs>
        <w:spacing w:line="400" w:lineRule="exact"/>
        <w:ind w:firstLine="480" w:firstLineChars="200"/>
        <w:rPr>
          <w:rFonts w:hint="eastAsia" w:eastAsia="宋体"/>
          <w:sz w:val="24"/>
          <w:lang w:eastAsia="zh-CN"/>
        </w:rPr>
      </w:pPr>
      <w:r>
        <w:rPr>
          <w:rFonts w:hint="eastAsia"/>
          <w:sz w:val="24"/>
          <w:lang w:val="en-US" w:eastAsia="zh-CN"/>
        </w:rPr>
        <w:t>16.</w:t>
      </w:r>
      <w:r>
        <w:rPr>
          <w:rFonts w:hint="eastAsia"/>
          <w:sz w:val="24"/>
        </w:rPr>
        <w:t>对设备或系统出现重大故障、事故，应合规合法安全妥善处置。做好有关设备故障、事故技术分析，并提交不良事件报告或事故报告，配合相关部门责任认定及事后处理工作</w:t>
      </w:r>
      <w:r>
        <w:rPr>
          <w:rFonts w:hint="eastAsia"/>
          <w:sz w:val="24"/>
          <w:lang w:eastAsia="zh-CN"/>
        </w:rPr>
        <w:t>。</w:t>
      </w:r>
    </w:p>
    <w:p w14:paraId="6CA6F697">
      <w:pPr>
        <w:tabs>
          <w:tab w:val="left" w:pos="0"/>
        </w:tabs>
        <w:spacing w:line="400" w:lineRule="exact"/>
        <w:rPr>
          <w:sz w:val="28"/>
          <w:szCs w:val="28"/>
        </w:rPr>
      </w:pPr>
      <w:r>
        <w:rPr>
          <w:rFonts w:hint="eastAsia"/>
          <w:b/>
          <w:bCs/>
          <w:sz w:val="28"/>
          <w:szCs w:val="28"/>
          <w:lang w:val="en-US" w:eastAsia="zh-CN"/>
        </w:rPr>
        <w:t>二、</w:t>
      </w:r>
      <w:r>
        <w:rPr>
          <w:rFonts w:hint="eastAsia"/>
          <w:b/>
          <w:bCs/>
          <w:sz w:val="28"/>
          <w:szCs w:val="28"/>
        </w:rPr>
        <w:t>机电运行、综合维修具体要求</w:t>
      </w:r>
    </w:p>
    <w:p w14:paraId="0217ACE9">
      <w:pPr>
        <w:tabs>
          <w:tab w:val="left" w:pos="0"/>
        </w:tabs>
        <w:spacing w:line="400" w:lineRule="exact"/>
        <w:ind w:firstLine="482" w:firstLineChars="200"/>
        <w:rPr>
          <w:sz w:val="24"/>
        </w:rPr>
      </w:pPr>
      <w:r>
        <w:rPr>
          <w:rFonts w:hint="eastAsia"/>
          <w:b/>
          <w:bCs/>
          <w:sz w:val="24"/>
        </w:rPr>
        <w:t>1</w:t>
      </w:r>
      <w:r>
        <w:rPr>
          <w:rFonts w:hint="eastAsia"/>
          <w:b/>
          <w:bCs/>
          <w:sz w:val="24"/>
          <w:lang w:eastAsia="zh-CN"/>
        </w:rPr>
        <w:t>.</w:t>
      </w:r>
      <w:r>
        <w:rPr>
          <w:rFonts w:hint="eastAsia"/>
          <w:b/>
          <w:bCs/>
          <w:sz w:val="24"/>
        </w:rPr>
        <w:t>给排水系统及维修</w:t>
      </w:r>
    </w:p>
    <w:p w14:paraId="4391D0B5">
      <w:pPr>
        <w:tabs>
          <w:tab w:val="left" w:pos="0"/>
        </w:tabs>
        <w:spacing w:line="400" w:lineRule="exact"/>
        <w:ind w:firstLine="480" w:firstLineChars="200"/>
        <w:rPr>
          <w:sz w:val="24"/>
        </w:rPr>
      </w:pPr>
      <w:r>
        <w:rPr>
          <w:rFonts w:hint="eastAsia"/>
          <w:sz w:val="24"/>
          <w:lang w:val="en-US" w:eastAsia="zh-CN"/>
        </w:rPr>
        <w:t>1.1</w:t>
      </w:r>
      <w:r>
        <w:rPr>
          <w:rFonts w:hint="eastAsia"/>
          <w:sz w:val="24"/>
        </w:rPr>
        <w:t>保障</w:t>
      </w:r>
      <w:r>
        <w:rPr>
          <w:rFonts w:hint="eastAsia"/>
          <w:sz w:val="24"/>
          <w:lang w:val="en-US" w:eastAsia="zh-CN"/>
        </w:rPr>
        <w:t>高新院区</w:t>
      </w:r>
      <w:r>
        <w:rPr>
          <w:rFonts w:hint="eastAsia"/>
          <w:sz w:val="24"/>
        </w:rPr>
        <w:t>全院区区域内给水、排水系统运行正常。</w:t>
      </w:r>
    </w:p>
    <w:p w14:paraId="6DE09402">
      <w:pPr>
        <w:tabs>
          <w:tab w:val="left" w:pos="0"/>
        </w:tabs>
        <w:spacing w:line="400" w:lineRule="exact"/>
        <w:ind w:firstLine="480" w:firstLineChars="200"/>
        <w:rPr>
          <w:sz w:val="24"/>
        </w:rPr>
      </w:pPr>
      <w:r>
        <w:rPr>
          <w:rFonts w:hint="eastAsia"/>
          <w:sz w:val="24"/>
          <w:lang w:val="en-US" w:eastAsia="zh-CN"/>
        </w:rPr>
        <w:t>1.2</w:t>
      </w:r>
      <w:r>
        <w:rPr>
          <w:rFonts w:hint="eastAsia"/>
          <w:sz w:val="24"/>
        </w:rPr>
        <w:t>负责全院区区域内给水、排水系统的阀门、龙头、开关等的日常维修、保养；管线的维修、保养（如保温，刷漆等）工作，管线、阀门、龙头无跑、冒、滴、漏；院区内全部下水，地漏疏通工作；屋面天沟、雨水排放管路等维修维护，并做好相关记录。</w:t>
      </w:r>
    </w:p>
    <w:p w14:paraId="530C7521">
      <w:pPr>
        <w:tabs>
          <w:tab w:val="left" w:pos="0"/>
        </w:tabs>
        <w:spacing w:line="400" w:lineRule="exact"/>
        <w:ind w:firstLine="480" w:firstLineChars="200"/>
        <w:rPr>
          <w:sz w:val="24"/>
        </w:rPr>
      </w:pPr>
      <w:r>
        <w:rPr>
          <w:rFonts w:hint="eastAsia"/>
          <w:sz w:val="24"/>
          <w:lang w:val="en-US" w:eastAsia="zh-CN"/>
        </w:rPr>
        <w:t>1.3</w:t>
      </w:r>
      <w:r>
        <w:rPr>
          <w:rFonts w:hint="eastAsia"/>
          <w:sz w:val="24"/>
        </w:rPr>
        <w:t>负责净水系统日常运行操作、常态化巡检报修、紧急处置，协助</w:t>
      </w:r>
      <w:r>
        <w:rPr>
          <w:rFonts w:hint="eastAsia"/>
          <w:sz w:val="24"/>
          <w:lang w:val="en-US" w:eastAsia="zh-CN"/>
        </w:rPr>
        <w:t>本项目外</w:t>
      </w:r>
      <w:r>
        <w:rPr>
          <w:rFonts w:hint="eastAsia"/>
          <w:sz w:val="24"/>
        </w:rPr>
        <w:t>第三方维保单位的专业维修、保养工作，保障相关设备、设施运行完好，并做好相关记录。</w:t>
      </w:r>
    </w:p>
    <w:p w14:paraId="56C5E821">
      <w:pPr>
        <w:tabs>
          <w:tab w:val="left" w:pos="0"/>
        </w:tabs>
        <w:spacing w:line="400" w:lineRule="exact"/>
        <w:ind w:firstLine="480" w:firstLineChars="200"/>
        <w:rPr>
          <w:sz w:val="24"/>
        </w:rPr>
      </w:pPr>
      <w:r>
        <w:rPr>
          <w:rFonts w:hint="eastAsia"/>
          <w:sz w:val="24"/>
          <w:lang w:val="en-US" w:eastAsia="zh-CN"/>
        </w:rPr>
        <w:t>1.4</w:t>
      </w:r>
      <w:r>
        <w:rPr>
          <w:rFonts w:hint="eastAsia"/>
          <w:sz w:val="24"/>
        </w:rPr>
        <w:t>负责水泵机房、生活热水机房设备设施的日常操作、巡视、</w:t>
      </w:r>
      <w:r>
        <w:rPr>
          <w:rFonts w:hint="eastAsia"/>
          <w:sz w:val="24"/>
          <w:lang w:val="en-US" w:eastAsia="zh-CN"/>
        </w:rPr>
        <w:t>基础</w:t>
      </w:r>
      <w:r>
        <w:rPr>
          <w:rFonts w:hint="eastAsia"/>
          <w:sz w:val="24"/>
        </w:rPr>
        <w:t>维护、保养及安全工作，并做好相关记录；每2小时巡视一次设备设施，每2小时记录一次主要仪表及参数。</w:t>
      </w:r>
    </w:p>
    <w:p w14:paraId="15627A56">
      <w:pPr>
        <w:tabs>
          <w:tab w:val="left" w:pos="0"/>
        </w:tabs>
        <w:spacing w:line="400" w:lineRule="exact"/>
        <w:ind w:firstLine="480" w:firstLineChars="200"/>
        <w:rPr>
          <w:sz w:val="24"/>
        </w:rPr>
      </w:pPr>
      <w:r>
        <w:rPr>
          <w:rFonts w:hint="eastAsia"/>
          <w:sz w:val="24"/>
          <w:lang w:val="en-US" w:eastAsia="zh-CN"/>
        </w:rPr>
        <w:t>1.5</w:t>
      </w:r>
      <w:r>
        <w:rPr>
          <w:rFonts w:hint="eastAsia"/>
          <w:sz w:val="24"/>
        </w:rPr>
        <w:t>每天巡查污水坑、集水坑，每月巡查一次化粪池，每季度巡查一次污水过井，并作好相关记录。</w:t>
      </w:r>
    </w:p>
    <w:p w14:paraId="62D0D1F1">
      <w:pPr>
        <w:tabs>
          <w:tab w:val="left" w:pos="0"/>
        </w:tabs>
        <w:spacing w:line="400" w:lineRule="exact"/>
        <w:ind w:firstLine="480" w:firstLineChars="200"/>
        <w:rPr>
          <w:sz w:val="24"/>
        </w:rPr>
      </w:pPr>
      <w:r>
        <w:rPr>
          <w:rFonts w:hint="eastAsia"/>
          <w:sz w:val="24"/>
          <w:lang w:val="en-US" w:eastAsia="zh-CN"/>
        </w:rPr>
        <w:t>1.6</w:t>
      </w:r>
      <w:r>
        <w:rPr>
          <w:rFonts w:hint="eastAsia"/>
          <w:sz w:val="24"/>
        </w:rPr>
        <w:t>负责</w:t>
      </w:r>
      <w:r>
        <w:rPr>
          <w:rFonts w:hint="eastAsia"/>
          <w:sz w:val="24"/>
          <w:lang w:val="en-US" w:eastAsia="zh-CN"/>
        </w:rPr>
        <w:t>高新</w:t>
      </w:r>
      <w:r>
        <w:rPr>
          <w:rFonts w:hint="eastAsia"/>
          <w:sz w:val="24"/>
        </w:rPr>
        <w:t>院区所有区域的防汛工作（防汛防冻物资由</w:t>
      </w:r>
      <w:r>
        <w:rPr>
          <w:rFonts w:hint="eastAsia"/>
          <w:sz w:val="24"/>
          <w:lang w:val="en-US" w:eastAsia="zh-CN"/>
        </w:rPr>
        <w:t>医院</w:t>
      </w:r>
      <w:r>
        <w:rPr>
          <w:rFonts w:hint="eastAsia"/>
          <w:sz w:val="24"/>
        </w:rPr>
        <w:t>提供）</w:t>
      </w:r>
      <w:r>
        <w:rPr>
          <w:rFonts w:hint="eastAsia"/>
          <w:sz w:val="24"/>
          <w:lang w:eastAsia="zh-CN"/>
        </w:rPr>
        <w:t>，</w:t>
      </w:r>
      <w:r>
        <w:rPr>
          <w:rFonts w:hint="eastAsia"/>
          <w:sz w:val="24"/>
        </w:rPr>
        <w:t>每半月检查室内外污水、雨水管道的排放工作情况。在非常时期（如汛期）要有应急措施，加强值班巡视各排水水泵。</w:t>
      </w:r>
    </w:p>
    <w:p w14:paraId="48E3BB7E">
      <w:pPr>
        <w:tabs>
          <w:tab w:val="left" w:pos="0"/>
        </w:tabs>
        <w:spacing w:line="400" w:lineRule="exact"/>
        <w:ind w:firstLine="480" w:firstLineChars="200"/>
        <w:rPr>
          <w:sz w:val="24"/>
        </w:rPr>
      </w:pPr>
      <w:r>
        <w:rPr>
          <w:rFonts w:hint="eastAsia"/>
          <w:sz w:val="24"/>
          <w:lang w:val="en-US" w:eastAsia="zh-CN"/>
        </w:rPr>
        <w:t>1.7</w:t>
      </w:r>
      <w:r>
        <w:rPr>
          <w:rFonts w:hint="eastAsia"/>
          <w:sz w:val="24"/>
        </w:rPr>
        <w:t>负责各种循环泵、吸引泵、冷却水泵、潜水泵等日常运行操作、常态化巡检报修、紧急处置，协助</w:t>
      </w:r>
      <w:r>
        <w:rPr>
          <w:rFonts w:hint="eastAsia"/>
          <w:sz w:val="24"/>
          <w:lang w:val="en-US" w:eastAsia="zh-CN"/>
        </w:rPr>
        <w:t>本项目外</w:t>
      </w:r>
      <w:r>
        <w:rPr>
          <w:rFonts w:hint="eastAsia"/>
          <w:sz w:val="24"/>
        </w:rPr>
        <w:t>第三方维保单位的专业维修、保养工作，保障相关设备、设施运行完好，并做好相关记录。</w:t>
      </w:r>
    </w:p>
    <w:p w14:paraId="2A07D157">
      <w:pPr>
        <w:tabs>
          <w:tab w:val="left" w:pos="0"/>
        </w:tabs>
        <w:spacing w:line="400" w:lineRule="exact"/>
        <w:ind w:firstLine="480" w:firstLineChars="200"/>
        <w:rPr>
          <w:sz w:val="24"/>
        </w:rPr>
      </w:pPr>
      <w:r>
        <w:rPr>
          <w:rFonts w:hint="eastAsia"/>
          <w:sz w:val="24"/>
          <w:lang w:val="en-US" w:eastAsia="zh-CN"/>
        </w:rPr>
        <w:t>1.8</w:t>
      </w:r>
      <w:r>
        <w:rPr>
          <w:rFonts w:hint="eastAsia"/>
          <w:sz w:val="24"/>
        </w:rPr>
        <w:t>根据</w:t>
      </w:r>
      <w:r>
        <w:rPr>
          <w:rFonts w:hint="eastAsia"/>
          <w:sz w:val="24"/>
          <w:lang w:val="en-US" w:eastAsia="zh-CN"/>
        </w:rPr>
        <w:t>医院</w:t>
      </w:r>
      <w:r>
        <w:rPr>
          <w:rFonts w:hint="eastAsia"/>
          <w:sz w:val="24"/>
        </w:rPr>
        <w:t>需求合理调节供热水的时间、温度、流量等，采取合理有效的节能运行措施。</w:t>
      </w:r>
    </w:p>
    <w:p w14:paraId="529AD6A9">
      <w:pPr>
        <w:tabs>
          <w:tab w:val="left" w:pos="0"/>
        </w:tabs>
        <w:spacing w:line="400" w:lineRule="exact"/>
        <w:ind w:firstLine="480" w:firstLineChars="200"/>
        <w:rPr>
          <w:sz w:val="24"/>
        </w:rPr>
      </w:pPr>
      <w:r>
        <w:rPr>
          <w:rFonts w:hint="eastAsia"/>
          <w:sz w:val="24"/>
          <w:lang w:val="en-US" w:eastAsia="zh-CN"/>
        </w:rPr>
        <w:t>1.9</w:t>
      </w:r>
      <w:r>
        <w:rPr>
          <w:rFonts w:hint="eastAsia"/>
          <w:sz w:val="24"/>
        </w:rPr>
        <w:t>每年组织运行值班人员</w:t>
      </w:r>
      <w:r>
        <w:rPr>
          <w:rFonts w:hint="eastAsia"/>
          <w:sz w:val="24"/>
          <w:lang w:val="en-US" w:eastAsia="zh-CN"/>
        </w:rPr>
        <w:t>开展一次</w:t>
      </w:r>
      <w:r>
        <w:rPr>
          <w:rFonts w:hint="eastAsia"/>
          <w:sz w:val="24"/>
        </w:rPr>
        <w:t>应急操作演练。</w:t>
      </w:r>
    </w:p>
    <w:p w14:paraId="2B673850">
      <w:pPr>
        <w:tabs>
          <w:tab w:val="left" w:pos="0"/>
        </w:tabs>
        <w:spacing w:line="400" w:lineRule="exact"/>
        <w:ind w:firstLine="480" w:firstLineChars="200"/>
        <w:rPr>
          <w:sz w:val="24"/>
        </w:rPr>
      </w:pPr>
      <w:r>
        <w:rPr>
          <w:rFonts w:hint="eastAsia"/>
          <w:sz w:val="24"/>
          <w:lang w:val="en-US" w:eastAsia="zh-CN"/>
        </w:rPr>
        <w:t>1.10</w:t>
      </w:r>
      <w:r>
        <w:rPr>
          <w:rFonts w:hint="eastAsia"/>
          <w:sz w:val="24"/>
        </w:rPr>
        <w:t>保证排水系统的正常运转，防止阻塞。</w:t>
      </w:r>
    </w:p>
    <w:p w14:paraId="1A0CF3CA">
      <w:pPr>
        <w:tabs>
          <w:tab w:val="left" w:pos="0"/>
        </w:tabs>
        <w:spacing w:line="400" w:lineRule="exact"/>
        <w:ind w:firstLine="480" w:firstLineChars="200"/>
        <w:rPr>
          <w:sz w:val="24"/>
        </w:rPr>
      </w:pPr>
      <w:r>
        <w:rPr>
          <w:rFonts w:hint="eastAsia"/>
          <w:sz w:val="24"/>
          <w:lang w:val="en-US" w:eastAsia="zh-CN"/>
        </w:rPr>
        <w:t>1.11</w:t>
      </w:r>
      <w:r>
        <w:rPr>
          <w:rFonts w:hint="eastAsia"/>
          <w:sz w:val="24"/>
        </w:rPr>
        <w:t>根据现场情况，制定事故应急处理方案，制定停水、爆管等应急处理程序。计划停水和检修性停水按规定提前至少一周通知</w:t>
      </w:r>
      <w:r>
        <w:rPr>
          <w:rFonts w:hint="eastAsia"/>
          <w:sz w:val="24"/>
          <w:lang w:val="en-US" w:eastAsia="zh-CN"/>
        </w:rPr>
        <w:t>医院管理科室</w:t>
      </w:r>
      <w:r>
        <w:rPr>
          <w:rFonts w:hint="eastAsia"/>
          <w:sz w:val="24"/>
        </w:rPr>
        <w:t>，以便做好安排。</w:t>
      </w:r>
    </w:p>
    <w:p w14:paraId="58FB2920">
      <w:pPr>
        <w:tabs>
          <w:tab w:val="left" w:pos="0"/>
        </w:tabs>
        <w:spacing w:line="400" w:lineRule="exact"/>
        <w:ind w:firstLine="480" w:firstLineChars="200"/>
        <w:rPr>
          <w:sz w:val="24"/>
        </w:rPr>
      </w:pPr>
      <w:r>
        <w:rPr>
          <w:rFonts w:hint="eastAsia"/>
          <w:sz w:val="24"/>
          <w:lang w:val="en-US" w:eastAsia="zh-CN"/>
        </w:rPr>
        <w:t>1.12</w:t>
      </w:r>
      <w:r>
        <w:rPr>
          <w:rFonts w:hint="eastAsia"/>
          <w:sz w:val="24"/>
        </w:rPr>
        <w:t>生活水箱、热水器检修口封闭、加锁，通气口需设隔离网，设备及机房环境整洁，无杂物、灰土，如发生虫、鼠害应及时上报</w:t>
      </w:r>
      <w:r>
        <w:rPr>
          <w:rFonts w:hint="eastAsia"/>
          <w:sz w:val="24"/>
          <w:lang w:val="en-US" w:eastAsia="zh-CN"/>
        </w:rPr>
        <w:t>医院</w:t>
      </w:r>
      <w:r>
        <w:rPr>
          <w:rFonts w:hint="eastAsia"/>
          <w:sz w:val="24"/>
        </w:rPr>
        <w:t>，并协助</w:t>
      </w:r>
      <w:r>
        <w:rPr>
          <w:rFonts w:hint="eastAsia"/>
          <w:sz w:val="24"/>
          <w:lang w:val="en-US" w:eastAsia="zh-CN"/>
        </w:rPr>
        <w:t>医院</w:t>
      </w:r>
      <w:r>
        <w:rPr>
          <w:rFonts w:hint="eastAsia"/>
          <w:sz w:val="24"/>
        </w:rPr>
        <w:t>做好灭虫、灭鼠工作。</w:t>
      </w:r>
    </w:p>
    <w:p w14:paraId="67769D87">
      <w:pPr>
        <w:tabs>
          <w:tab w:val="left" w:pos="0"/>
        </w:tabs>
        <w:spacing w:line="400" w:lineRule="exact"/>
        <w:ind w:firstLine="480" w:firstLineChars="200"/>
        <w:rPr>
          <w:sz w:val="24"/>
        </w:rPr>
      </w:pPr>
      <w:r>
        <w:rPr>
          <w:rFonts w:hint="eastAsia"/>
          <w:sz w:val="24"/>
          <w:lang w:val="en-US" w:eastAsia="zh-CN"/>
        </w:rPr>
        <w:t>1.13</w:t>
      </w:r>
      <w:r>
        <w:rPr>
          <w:rFonts w:hint="eastAsia"/>
          <w:sz w:val="24"/>
        </w:rPr>
        <w:t>做好二次供水管理工作，定期巡查生活水箱，建立二次供水管理台账。每天进行一次余氯检测，每半年对生活水箱进行全面清洗消毒，并协助</w:t>
      </w:r>
      <w:r>
        <w:rPr>
          <w:rFonts w:hint="eastAsia"/>
          <w:sz w:val="24"/>
          <w:lang w:eastAsia="zh-CN"/>
        </w:rPr>
        <w:t>医院</w:t>
      </w:r>
      <w:r>
        <w:rPr>
          <w:rFonts w:hint="eastAsia"/>
          <w:sz w:val="24"/>
        </w:rPr>
        <w:t>做好水样采取及水质检测工作。</w:t>
      </w:r>
    </w:p>
    <w:p w14:paraId="199FEC33">
      <w:pPr>
        <w:tabs>
          <w:tab w:val="left" w:pos="0"/>
        </w:tabs>
        <w:spacing w:line="400" w:lineRule="exact"/>
        <w:ind w:firstLine="480" w:firstLineChars="200"/>
        <w:rPr>
          <w:sz w:val="24"/>
        </w:rPr>
      </w:pPr>
      <w:r>
        <w:rPr>
          <w:rFonts w:hint="eastAsia"/>
          <w:sz w:val="24"/>
          <w:lang w:val="en-US" w:eastAsia="zh-CN"/>
        </w:rPr>
        <w:t>1.14</w:t>
      </w:r>
      <w:r>
        <w:rPr>
          <w:rFonts w:hint="eastAsia"/>
          <w:sz w:val="24"/>
        </w:rPr>
        <w:t>服务期限内无重大管理责任事故。</w:t>
      </w:r>
    </w:p>
    <w:p w14:paraId="623FC201">
      <w:pPr>
        <w:tabs>
          <w:tab w:val="left" w:pos="0"/>
        </w:tabs>
        <w:spacing w:line="400" w:lineRule="exact"/>
        <w:ind w:firstLine="480" w:firstLineChars="200"/>
        <w:rPr>
          <w:sz w:val="24"/>
        </w:rPr>
      </w:pPr>
      <w:r>
        <w:rPr>
          <w:rFonts w:hint="eastAsia"/>
          <w:sz w:val="24"/>
          <w:lang w:val="en-US" w:eastAsia="zh-CN"/>
        </w:rPr>
        <w:t>1.15</w:t>
      </w:r>
      <w:r>
        <w:rPr>
          <w:rFonts w:hint="eastAsia"/>
          <w:sz w:val="24"/>
        </w:rPr>
        <w:t>计量器具、压力仪表按规定周期送检校验。</w:t>
      </w:r>
    </w:p>
    <w:p w14:paraId="6902680C">
      <w:pPr>
        <w:tabs>
          <w:tab w:val="left" w:pos="0"/>
        </w:tabs>
        <w:spacing w:line="400" w:lineRule="exact"/>
        <w:ind w:firstLine="480" w:firstLineChars="200"/>
        <w:rPr>
          <w:sz w:val="24"/>
        </w:rPr>
      </w:pPr>
      <w:r>
        <w:rPr>
          <w:rFonts w:hint="eastAsia"/>
          <w:sz w:val="24"/>
          <w:lang w:val="en-US" w:eastAsia="zh-CN"/>
        </w:rPr>
        <w:t>1.16</w:t>
      </w:r>
      <w:r>
        <w:rPr>
          <w:rFonts w:hint="eastAsia"/>
          <w:sz w:val="24"/>
        </w:rPr>
        <w:t>做好节约用水工作。</w:t>
      </w:r>
    </w:p>
    <w:p w14:paraId="6C0DF001">
      <w:pPr>
        <w:tabs>
          <w:tab w:val="left" w:pos="0"/>
        </w:tabs>
        <w:spacing w:line="400" w:lineRule="exact"/>
        <w:ind w:firstLine="482" w:firstLineChars="200"/>
        <w:rPr>
          <w:sz w:val="24"/>
        </w:rPr>
      </w:pPr>
      <w:r>
        <w:rPr>
          <w:rFonts w:hint="eastAsia"/>
          <w:b/>
          <w:bCs/>
          <w:sz w:val="24"/>
        </w:rPr>
        <w:t>2</w:t>
      </w:r>
      <w:r>
        <w:rPr>
          <w:rFonts w:hint="eastAsia"/>
          <w:b/>
          <w:bCs/>
          <w:sz w:val="24"/>
          <w:lang w:val="en-US" w:eastAsia="zh-CN"/>
        </w:rPr>
        <w:t>.</w:t>
      </w:r>
      <w:r>
        <w:rPr>
          <w:rFonts w:hint="eastAsia"/>
          <w:b/>
          <w:bCs/>
          <w:sz w:val="24"/>
        </w:rPr>
        <w:t>供配电、照明、电气系统及维修</w:t>
      </w:r>
    </w:p>
    <w:p w14:paraId="4778CD7C">
      <w:pPr>
        <w:tabs>
          <w:tab w:val="left" w:pos="0"/>
        </w:tabs>
        <w:spacing w:line="400" w:lineRule="exact"/>
        <w:ind w:firstLine="480" w:firstLineChars="200"/>
        <w:rPr>
          <w:sz w:val="24"/>
        </w:rPr>
      </w:pPr>
      <w:r>
        <w:rPr>
          <w:rFonts w:hint="eastAsia"/>
          <w:sz w:val="24"/>
          <w:lang w:val="en-US" w:eastAsia="zh-CN"/>
        </w:rPr>
        <w:t>2.1</w:t>
      </w:r>
      <w:r>
        <w:rPr>
          <w:rFonts w:hint="eastAsia"/>
          <w:sz w:val="24"/>
        </w:rPr>
        <w:t>做好</w:t>
      </w:r>
      <w:r>
        <w:rPr>
          <w:rFonts w:hint="eastAsia"/>
          <w:sz w:val="24"/>
          <w:lang w:val="en-US" w:eastAsia="zh-CN"/>
        </w:rPr>
        <w:t>高新院区</w:t>
      </w:r>
      <w:r>
        <w:rPr>
          <w:rFonts w:hint="eastAsia"/>
          <w:sz w:val="24"/>
        </w:rPr>
        <w:t>全院区内变配电站内设备设施的日常操作、</w:t>
      </w:r>
      <w:r>
        <w:rPr>
          <w:rFonts w:hint="eastAsia"/>
          <w:sz w:val="24"/>
          <w:lang w:val="en-US" w:eastAsia="zh-CN"/>
        </w:rPr>
        <w:t>值守、</w:t>
      </w:r>
      <w:r>
        <w:rPr>
          <w:rFonts w:hint="eastAsia"/>
          <w:sz w:val="24"/>
        </w:rPr>
        <w:t>巡视、保养及安全工作，并做好相关记录。协助</w:t>
      </w:r>
      <w:r>
        <w:rPr>
          <w:rFonts w:hint="eastAsia"/>
          <w:sz w:val="24"/>
          <w:lang w:val="en-US" w:eastAsia="zh-CN"/>
        </w:rPr>
        <w:t>本项目外</w:t>
      </w:r>
      <w:r>
        <w:rPr>
          <w:rFonts w:hint="eastAsia"/>
          <w:sz w:val="24"/>
        </w:rPr>
        <w:t>第三方维保单位的专业</w:t>
      </w:r>
      <w:r>
        <w:rPr>
          <w:rFonts w:hint="eastAsia"/>
          <w:sz w:val="24"/>
          <w:lang w:val="en-US" w:eastAsia="zh-CN"/>
        </w:rPr>
        <w:t>检修</w:t>
      </w:r>
      <w:r>
        <w:rPr>
          <w:rFonts w:hint="eastAsia"/>
          <w:sz w:val="24"/>
        </w:rPr>
        <w:t>、保养工作，保障相关设备、设施运行完好。</w:t>
      </w:r>
    </w:p>
    <w:p w14:paraId="01B73BAA">
      <w:pPr>
        <w:tabs>
          <w:tab w:val="left" w:pos="0"/>
        </w:tabs>
        <w:spacing w:line="400" w:lineRule="exact"/>
        <w:ind w:firstLine="480" w:firstLineChars="200"/>
        <w:rPr>
          <w:sz w:val="24"/>
        </w:rPr>
      </w:pPr>
      <w:r>
        <w:rPr>
          <w:rFonts w:hint="eastAsia"/>
          <w:sz w:val="24"/>
          <w:lang w:val="en-US" w:eastAsia="zh-CN"/>
        </w:rPr>
        <w:t>2.2严格执行医院《</w:t>
      </w:r>
      <w:r>
        <w:rPr>
          <w:rFonts w:hint="eastAsia" w:asciiTheme="minorEastAsia" w:hAnsiTheme="minorEastAsia" w:eastAsiaTheme="minorEastAsia" w:cstheme="minorEastAsia"/>
          <w:sz w:val="24"/>
          <w:szCs w:val="24"/>
          <w:lang w:eastAsia="zh-CN"/>
        </w:rPr>
        <w:t>变、配电室运行维护制度</w:t>
      </w:r>
      <w:r>
        <w:rPr>
          <w:rFonts w:hint="eastAsia"/>
          <w:sz w:val="24"/>
          <w:lang w:val="en-US" w:eastAsia="zh-CN"/>
        </w:rPr>
        <w:t>》、《</w:t>
      </w:r>
      <w:r>
        <w:rPr>
          <w:rFonts w:hint="eastAsia" w:asciiTheme="minorEastAsia" w:hAnsiTheme="minorEastAsia" w:eastAsiaTheme="minorEastAsia" w:cstheme="minorEastAsia"/>
          <w:sz w:val="24"/>
          <w:szCs w:val="24"/>
          <w:lang w:eastAsia="zh-CN"/>
        </w:rPr>
        <w:t>发电机房管理制度</w:t>
      </w:r>
      <w:r>
        <w:rPr>
          <w:rFonts w:hint="eastAsia"/>
          <w:sz w:val="24"/>
          <w:lang w:val="en-US" w:eastAsia="zh-CN"/>
        </w:rPr>
        <w:t>》、《</w:t>
      </w:r>
      <w:r>
        <w:rPr>
          <w:rFonts w:hint="eastAsia" w:asciiTheme="minorEastAsia" w:hAnsiTheme="minorEastAsia" w:eastAsiaTheme="minorEastAsia" w:cstheme="minorEastAsia"/>
          <w:sz w:val="24"/>
          <w:szCs w:val="24"/>
          <w:lang w:eastAsia="zh-CN"/>
        </w:rPr>
        <w:t>设备故障缺陷管理制度</w:t>
      </w:r>
      <w:r>
        <w:rPr>
          <w:rFonts w:hint="eastAsia"/>
          <w:sz w:val="24"/>
          <w:lang w:val="en-US" w:eastAsia="zh-CN"/>
        </w:rPr>
        <w:t>》，按要求</w:t>
      </w:r>
      <w:r>
        <w:rPr>
          <w:rFonts w:hint="eastAsia"/>
          <w:sz w:val="24"/>
        </w:rPr>
        <w:t>配合做好停送电倒闸操作，并配合做好各部门协调工作，倒闸前必须确保通知到各科室。遇到停电，立即向</w:t>
      </w:r>
      <w:r>
        <w:rPr>
          <w:rFonts w:hint="eastAsia"/>
          <w:sz w:val="24"/>
          <w:lang w:eastAsia="zh-CN"/>
        </w:rPr>
        <w:t>医院</w:t>
      </w:r>
      <w:r>
        <w:rPr>
          <w:rFonts w:hint="eastAsia"/>
          <w:sz w:val="24"/>
        </w:rPr>
        <w:t>有关部门上报并</w:t>
      </w:r>
      <w:r>
        <w:rPr>
          <w:rFonts w:hint="eastAsia"/>
          <w:sz w:val="24"/>
          <w:lang w:val="en-US" w:eastAsia="zh-CN"/>
        </w:rPr>
        <w:t>按医院预案</w:t>
      </w:r>
      <w:r>
        <w:rPr>
          <w:rFonts w:hint="eastAsia"/>
          <w:sz w:val="24"/>
        </w:rPr>
        <w:t>做好应急工作,避免影响医疗和科研工作安全。</w:t>
      </w:r>
    </w:p>
    <w:p w14:paraId="72210A94">
      <w:pPr>
        <w:tabs>
          <w:tab w:val="left" w:pos="0"/>
        </w:tabs>
        <w:spacing w:line="400" w:lineRule="exact"/>
        <w:ind w:firstLine="480" w:firstLineChars="200"/>
        <w:rPr>
          <w:sz w:val="24"/>
        </w:rPr>
      </w:pPr>
      <w:r>
        <w:rPr>
          <w:rFonts w:hint="eastAsia"/>
          <w:sz w:val="24"/>
          <w:lang w:val="en-US" w:eastAsia="zh-CN"/>
        </w:rPr>
        <w:t>2.3</w:t>
      </w:r>
      <w:r>
        <w:rPr>
          <w:rFonts w:hint="eastAsia"/>
          <w:sz w:val="24"/>
        </w:rPr>
        <w:t>根据国家规范要求，按时做好</w:t>
      </w:r>
      <w:r>
        <w:rPr>
          <w:rFonts w:hint="eastAsia"/>
          <w:sz w:val="24"/>
          <w:lang w:val="en-US" w:eastAsia="zh-CN"/>
        </w:rPr>
        <w:t>安全</w:t>
      </w:r>
      <w:r>
        <w:rPr>
          <w:rFonts w:hint="eastAsia"/>
          <w:sz w:val="24"/>
        </w:rPr>
        <w:t>设备、防护用品的</w:t>
      </w:r>
      <w:r>
        <w:rPr>
          <w:rFonts w:hint="eastAsia"/>
          <w:sz w:val="24"/>
          <w:lang w:val="en-US" w:eastAsia="zh-CN"/>
        </w:rPr>
        <w:t>定期送检，并确保合格</w:t>
      </w:r>
      <w:r>
        <w:rPr>
          <w:rFonts w:hint="eastAsia"/>
          <w:sz w:val="24"/>
        </w:rPr>
        <w:t>。</w:t>
      </w:r>
    </w:p>
    <w:p w14:paraId="373C9593">
      <w:pPr>
        <w:tabs>
          <w:tab w:val="left" w:pos="0"/>
        </w:tabs>
        <w:spacing w:line="400" w:lineRule="exact"/>
        <w:ind w:firstLine="480" w:firstLineChars="200"/>
        <w:rPr>
          <w:sz w:val="24"/>
        </w:rPr>
      </w:pPr>
      <w:r>
        <w:rPr>
          <w:rFonts w:hint="eastAsia"/>
          <w:sz w:val="24"/>
          <w:lang w:val="en-US" w:eastAsia="zh-CN"/>
        </w:rPr>
        <w:t>2.4</w:t>
      </w:r>
      <w:r>
        <w:rPr>
          <w:rFonts w:hint="eastAsia"/>
          <w:sz w:val="24"/>
        </w:rPr>
        <w:t>维修人员必须持证上岗。建立24小时运行维修值班制度，及时排除故障。每年组织工作人员做一次应急操作演练。</w:t>
      </w:r>
    </w:p>
    <w:p w14:paraId="5040FE01">
      <w:pPr>
        <w:tabs>
          <w:tab w:val="left" w:pos="0"/>
        </w:tabs>
        <w:spacing w:line="400" w:lineRule="exact"/>
        <w:ind w:firstLine="480" w:firstLineChars="200"/>
        <w:rPr>
          <w:sz w:val="24"/>
        </w:rPr>
      </w:pPr>
      <w:r>
        <w:rPr>
          <w:rFonts w:hint="eastAsia"/>
          <w:sz w:val="24"/>
          <w:lang w:val="en-US" w:eastAsia="zh-CN"/>
        </w:rPr>
        <w:t>2.5</w:t>
      </w:r>
      <w:r>
        <w:rPr>
          <w:rFonts w:hint="eastAsia"/>
          <w:sz w:val="24"/>
        </w:rPr>
        <w:t>负责院区内全部照明灯具及各楼层</w:t>
      </w:r>
      <w:r>
        <w:rPr>
          <w:rFonts w:hint="eastAsia"/>
          <w:sz w:val="24"/>
          <w:lang w:val="en-US" w:eastAsia="zh-CN"/>
        </w:rPr>
        <w:t>配电元器件</w:t>
      </w:r>
      <w:r>
        <w:rPr>
          <w:rFonts w:hint="eastAsia"/>
          <w:sz w:val="24"/>
        </w:rPr>
        <w:t>日常巡视、维修、保养；包括灯具、插座、线路检查维修，增加变更电源开关、插座等；公共使用的照明、指示灯具线路、开关等要保证完好，确保用电安全。</w:t>
      </w:r>
    </w:p>
    <w:p w14:paraId="117B2D76">
      <w:pPr>
        <w:tabs>
          <w:tab w:val="left" w:pos="0"/>
        </w:tabs>
        <w:spacing w:line="400" w:lineRule="exact"/>
        <w:ind w:firstLine="480" w:firstLineChars="200"/>
        <w:rPr>
          <w:sz w:val="24"/>
        </w:rPr>
      </w:pPr>
      <w:r>
        <w:rPr>
          <w:rFonts w:hint="eastAsia"/>
          <w:sz w:val="24"/>
          <w:lang w:val="en-US" w:eastAsia="zh-CN"/>
        </w:rPr>
        <w:t>2.6</w:t>
      </w:r>
      <w:r>
        <w:rPr>
          <w:rFonts w:hint="eastAsia"/>
          <w:sz w:val="24"/>
        </w:rPr>
        <w:t>负责全院区区域内除变配电站以外所有配电箱（柜）的维修、保养，电器元件的更换，</w:t>
      </w:r>
      <w:r>
        <w:rPr>
          <w:rFonts w:hint="eastAsia"/>
          <w:sz w:val="24"/>
          <w:lang w:val="en-US" w:eastAsia="zh-CN"/>
        </w:rPr>
        <w:t>及电力</w:t>
      </w:r>
      <w:r>
        <w:rPr>
          <w:rFonts w:hint="eastAsia"/>
          <w:sz w:val="24"/>
        </w:rPr>
        <w:t>管井</w:t>
      </w:r>
      <w:r>
        <w:rPr>
          <w:rFonts w:hint="eastAsia"/>
          <w:sz w:val="24"/>
          <w:lang w:val="en-US" w:eastAsia="zh-CN"/>
        </w:rPr>
        <w:t>的</w:t>
      </w:r>
      <w:r>
        <w:rPr>
          <w:rFonts w:hint="eastAsia"/>
          <w:sz w:val="24"/>
        </w:rPr>
        <w:t>管理。</w:t>
      </w:r>
    </w:p>
    <w:p w14:paraId="7A8AA62D">
      <w:pPr>
        <w:tabs>
          <w:tab w:val="left" w:pos="0"/>
        </w:tabs>
        <w:spacing w:line="400" w:lineRule="exact"/>
        <w:ind w:firstLine="480" w:firstLineChars="200"/>
        <w:rPr>
          <w:sz w:val="24"/>
        </w:rPr>
      </w:pPr>
      <w:r>
        <w:rPr>
          <w:rFonts w:hint="eastAsia"/>
          <w:sz w:val="24"/>
          <w:lang w:val="en-US" w:eastAsia="zh-CN"/>
        </w:rPr>
        <w:t>2.7</w:t>
      </w:r>
      <w:r>
        <w:rPr>
          <w:rFonts w:hint="eastAsia"/>
          <w:sz w:val="24"/>
        </w:rPr>
        <w:t>负责维护工作责任区内的线路、电缆、桥架、母线，包括强弱电各类线路维护管理。</w:t>
      </w:r>
    </w:p>
    <w:p w14:paraId="7BACD4F2">
      <w:pPr>
        <w:tabs>
          <w:tab w:val="left" w:pos="0"/>
        </w:tabs>
        <w:spacing w:line="400" w:lineRule="exact"/>
        <w:ind w:firstLine="480" w:firstLineChars="200"/>
        <w:rPr>
          <w:sz w:val="24"/>
        </w:rPr>
      </w:pPr>
      <w:r>
        <w:rPr>
          <w:rFonts w:hint="eastAsia"/>
          <w:sz w:val="24"/>
          <w:lang w:val="en-US" w:eastAsia="zh-CN"/>
        </w:rPr>
        <w:t>2.8</w:t>
      </w:r>
      <w:r>
        <w:rPr>
          <w:rFonts w:hint="eastAsia"/>
          <w:sz w:val="24"/>
        </w:rPr>
        <w:t>对</w:t>
      </w:r>
      <w:r>
        <w:rPr>
          <w:rFonts w:hint="eastAsia"/>
          <w:sz w:val="24"/>
          <w:lang w:val="en-US" w:eastAsia="zh-CN"/>
        </w:rPr>
        <w:t>区域内</w:t>
      </w:r>
      <w:r>
        <w:rPr>
          <w:rFonts w:hint="eastAsia"/>
          <w:sz w:val="24"/>
        </w:rPr>
        <w:t>所有排风扇</w:t>
      </w:r>
      <w:r>
        <w:rPr>
          <w:rFonts w:hint="eastAsia"/>
          <w:sz w:val="24"/>
          <w:lang w:val="en-US" w:eastAsia="zh-CN"/>
        </w:rPr>
        <w:t>定期</w:t>
      </w:r>
      <w:r>
        <w:rPr>
          <w:rFonts w:hint="eastAsia"/>
          <w:sz w:val="24"/>
        </w:rPr>
        <w:t>保养、维护，并做好相关记录。</w:t>
      </w:r>
    </w:p>
    <w:p w14:paraId="0AC2F150">
      <w:pPr>
        <w:tabs>
          <w:tab w:val="left" w:pos="0"/>
        </w:tabs>
        <w:spacing w:line="400" w:lineRule="exact"/>
        <w:ind w:firstLine="480" w:firstLineChars="200"/>
        <w:rPr>
          <w:sz w:val="24"/>
        </w:rPr>
      </w:pPr>
      <w:r>
        <w:rPr>
          <w:rFonts w:hint="eastAsia"/>
          <w:sz w:val="24"/>
          <w:lang w:val="en-US" w:eastAsia="zh-CN"/>
        </w:rPr>
        <w:t>2.9</w:t>
      </w:r>
      <w:r>
        <w:rPr>
          <w:rFonts w:hint="eastAsia"/>
          <w:sz w:val="24"/>
        </w:rPr>
        <w:t>配合全院的避雷检测工作、维护工作，并做好相关记录。</w:t>
      </w:r>
    </w:p>
    <w:p w14:paraId="1F0332D8">
      <w:pPr>
        <w:tabs>
          <w:tab w:val="left" w:pos="0"/>
        </w:tabs>
        <w:spacing w:line="400" w:lineRule="exact"/>
        <w:ind w:firstLine="480" w:firstLineChars="200"/>
        <w:rPr>
          <w:sz w:val="24"/>
        </w:rPr>
      </w:pPr>
      <w:r>
        <w:rPr>
          <w:rFonts w:hint="eastAsia"/>
          <w:sz w:val="24"/>
          <w:lang w:val="en-US" w:eastAsia="zh-CN"/>
        </w:rPr>
        <w:t>2.10</w:t>
      </w:r>
      <w:r>
        <w:rPr>
          <w:rFonts w:hint="eastAsia"/>
          <w:sz w:val="24"/>
        </w:rPr>
        <w:t>负责指定区域的UPS不间断电源及系统日常巡视工作，并做好相关记录。</w:t>
      </w:r>
    </w:p>
    <w:p w14:paraId="068EC7A2">
      <w:pPr>
        <w:tabs>
          <w:tab w:val="left" w:pos="0"/>
        </w:tabs>
        <w:spacing w:line="400" w:lineRule="exact"/>
        <w:ind w:firstLine="480" w:firstLineChars="200"/>
        <w:rPr>
          <w:sz w:val="24"/>
        </w:rPr>
      </w:pPr>
      <w:r>
        <w:rPr>
          <w:rFonts w:hint="eastAsia"/>
          <w:sz w:val="24"/>
          <w:lang w:val="en-US" w:eastAsia="zh-CN"/>
        </w:rPr>
        <w:t>2.11</w:t>
      </w:r>
      <w:r>
        <w:rPr>
          <w:rFonts w:hint="eastAsia"/>
          <w:sz w:val="24"/>
        </w:rPr>
        <w:t>负责所有机电设备设施配电柜（箱）、控制柜（箱）清理、维护、维修。</w:t>
      </w:r>
    </w:p>
    <w:p w14:paraId="3A723CF5">
      <w:pPr>
        <w:tabs>
          <w:tab w:val="left" w:pos="0"/>
        </w:tabs>
        <w:spacing w:line="400" w:lineRule="exact"/>
        <w:ind w:firstLine="480" w:firstLineChars="200"/>
        <w:rPr>
          <w:sz w:val="24"/>
        </w:rPr>
      </w:pPr>
      <w:r>
        <w:rPr>
          <w:rFonts w:hint="eastAsia"/>
          <w:sz w:val="24"/>
          <w:lang w:val="en-US" w:eastAsia="zh-CN"/>
        </w:rPr>
        <w:t>2.12</w:t>
      </w:r>
      <w:r>
        <w:rPr>
          <w:rFonts w:hint="eastAsia"/>
          <w:sz w:val="24"/>
        </w:rPr>
        <w:t>管理和维护好各楼宇灯光亮化的设施，明确停、送电审批权限。制定突发事件应急处理程序和临时用电管理措施，对突发停电或发生特殊紧急情况，如火灾、地震、水灾时，有应急预案，及时采取应急措施。</w:t>
      </w:r>
    </w:p>
    <w:p w14:paraId="089C397B">
      <w:pPr>
        <w:tabs>
          <w:tab w:val="left" w:pos="0"/>
        </w:tabs>
        <w:spacing w:line="400" w:lineRule="exact"/>
        <w:ind w:firstLine="480" w:firstLineChars="200"/>
        <w:rPr>
          <w:sz w:val="24"/>
        </w:rPr>
      </w:pPr>
      <w:r>
        <w:rPr>
          <w:rFonts w:hint="eastAsia"/>
          <w:sz w:val="24"/>
          <w:lang w:val="en-US" w:eastAsia="zh-CN"/>
        </w:rPr>
        <w:t>2.13</w:t>
      </w:r>
      <w:r>
        <w:rPr>
          <w:rFonts w:hint="eastAsia"/>
          <w:sz w:val="24"/>
        </w:rPr>
        <w:t>设备及机房环境整洁，无杂物、灰土，如发生虫、鼠害应及时上报</w:t>
      </w:r>
      <w:r>
        <w:rPr>
          <w:rFonts w:hint="eastAsia"/>
          <w:sz w:val="24"/>
          <w:lang w:eastAsia="zh-CN"/>
        </w:rPr>
        <w:t>医院</w:t>
      </w:r>
      <w:r>
        <w:rPr>
          <w:rFonts w:hint="eastAsia"/>
          <w:sz w:val="24"/>
        </w:rPr>
        <w:t>，并协助</w:t>
      </w:r>
      <w:r>
        <w:rPr>
          <w:rFonts w:hint="eastAsia"/>
          <w:sz w:val="24"/>
          <w:lang w:eastAsia="zh-CN"/>
        </w:rPr>
        <w:t>医院</w:t>
      </w:r>
      <w:r>
        <w:rPr>
          <w:rFonts w:hint="eastAsia"/>
          <w:sz w:val="24"/>
        </w:rPr>
        <w:t>做好灭虫、灭鼠工作。</w:t>
      </w:r>
    </w:p>
    <w:p w14:paraId="1F854BCA">
      <w:pPr>
        <w:tabs>
          <w:tab w:val="left" w:pos="0"/>
        </w:tabs>
        <w:spacing w:line="400" w:lineRule="exact"/>
        <w:ind w:firstLine="482" w:firstLineChars="200"/>
        <w:rPr>
          <w:color w:val="auto"/>
          <w:sz w:val="24"/>
        </w:rPr>
      </w:pPr>
      <w:r>
        <w:rPr>
          <w:rFonts w:hint="eastAsia"/>
          <w:b/>
          <w:bCs/>
          <w:color w:val="auto"/>
          <w:sz w:val="24"/>
          <w:lang w:val="en-US" w:eastAsia="zh-CN"/>
        </w:rPr>
        <w:t>3</w:t>
      </w:r>
      <w:r>
        <w:rPr>
          <w:rFonts w:hint="eastAsia"/>
          <w:b/>
          <w:bCs/>
          <w:color w:val="auto"/>
          <w:sz w:val="24"/>
        </w:rPr>
        <w:t>、供气（汽）系统及维修</w:t>
      </w:r>
    </w:p>
    <w:p w14:paraId="5CDFDC78">
      <w:pPr>
        <w:tabs>
          <w:tab w:val="left" w:pos="0"/>
        </w:tabs>
        <w:spacing w:line="400" w:lineRule="exact"/>
        <w:ind w:firstLine="480" w:firstLineChars="200"/>
        <w:rPr>
          <w:color w:val="auto"/>
          <w:sz w:val="24"/>
        </w:rPr>
      </w:pPr>
      <w:r>
        <w:rPr>
          <w:rFonts w:hint="eastAsia"/>
          <w:color w:val="auto"/>
          <w:sz w:val="24"/>
          <w:lang w:val="en-US" w:eastAsia="zh-CN"/>
        </w:rPr>
        <w:t>3.1</w:t>
      </w:r>
      <w:r>
        <w:rPr>
          <w:rFonts w:hint="eastAsia"/>
          <w:color w:val="auto"/>
          <w:sz w:val="24"/>
        </w:rPr>
        <w:t>负责蒸汽、燃气管道的安全管理、</w:t>
      </w:r>
      <w:r>
        <w:rPr>
          <w:rFonts w:hint="eastAsia"/>
          <w:color w:val="auto"/>
          <w:sz w:val="24"/>
          <w:lang w:val="en-US" w:eastAsia="zh-CN"/>
        </w:rPr>
        <w:t>日常</w:t>
      </w:r>
      <w:r>
        <w:rPr>
          <w:rFonts w:hint="eastAsia"/>
          <w:color w:val="auto"/>
          <w:sz w:val="24"/>
        </w:rPr>
        <w:t>维修维护。</w:t>
      </w:r>
    </w:p>
    <w:p w14:paraId="4A4C0459">
      <w:pPr>
        <w:tabs>
          <w:tab w:val="left" w:pos="0"/>
        </w:tabs>
        <w:spacing w:line="400" w:lineRule="exact"/>
        <w:ind w:firstLine="480" w:firstLineChars="200"/>
        <w:rPr>
          <w:color w:val="auto"/>
          <w:sz w:val="24"/>
        </w:rPr>
      </w:pPr>
      <w:r>
        <w:rPr>
          <w:rFonts w:hint="eastAsia"/>
          <w:color w:val="auto"/>
          <w:sz w:val="24"/>
          <w:lang w:val="en-US" w:eastAsia="zh-CN"/>
        </w:rPr>
        <w:t>3.2</w:t>
      </w:r>
      <w:r>
        <w:rPr>
          <w:rFonts w:hint="eastAsia"/>
          <w:color w:val="auto"/>
          <w:sz w:val="24"/>
        </w:rPr>
        <w:t>配合主管部门进行压力容器及其附件的年检。</w:t>
      </w:r>
    </w:p>
    <w:p w14:paraId="065ADBFE">
      <w:pPr>
        <w:numPr>
          <w:ilvl w:val="0"/>
          <w:numId w:val="0"/>
        </w:numPr>
        <w:tabs>
          <w:tab w:val="left" w:pos="0"/>
        </w:tabs>
        <w:spacing w:line="400" w:lineRule="exact"/>
        <w:ind w:firstLine="482" w:firstLineChars="200"/>
        <w:rPr>
          <w:rFonts w:hint="default"/>
          <w:lang w:val="en-US" w:eastAsia="zh-CN"/>
        </w:rPr>
      </w:pPr>
      <w:r>
        <w:rPr>
          <w:rFonts w:hint="eastAsia"/>
          <w:b/>
          <w:bCs/>
          <w:sz w:val="24"/>
          <w:lang w:val="en-US" w:eastAsia="zh-CN"/>
        </w:rPr>
        <w:t>4.</w:t>
      </w:r>
      <w:r>
        <w:rPr>
          <w:rFonts w:hint="eastAsia"/>
          <w:b/>
          <w:bCs/>
          <w:sz w:val="24"/>
        </w:rPr>
        <w:t>空调、</w:t>
      </w:r>
      <w:r>
        <w:rPr>
          <w:rFonts w:hint="eastAsia"/>
          <w:b/>
          <w:bCs/>
          <w:sz w:val="24"/>
          <w:lang w:val="en-US" w:eastAsia="zh-CN"/>
        </w:rPr>
        <w:t>净化、</w:t>
      </w:r>
      <w:r>
        <w:rPr>
          <w:rFonts w:hint="eastAsia"/>
          <w:b/>
          <w:bCs/>
          <w:sz w:val="24"/>
        </w:rPr>
        <w:t>通排风系统</w:t>
      </w:r>
      <w:r>
        <w:rPr>
          <w:rFonts w:hint="eastAsia"/>
          <w:b/>
          <w:bCs/>
          <w:sz w:val="24"/>
          <w:lang w:val="en-US" w:eastAsia="zh-CN"/>
        </w:rPr>
        <w:t>运行管理及运维</w:t>
      </w:r>
    </w:p>
    <w:p w14:paraId="21627B99">
      <w:pPr>
        <w:numPr>
          <w:ilvl w:val="0"/>
          <w:numId w:val="0"/>
        </w:numPr>
        <w:tabs>
          <w:tab w:val="left" w:pos="0"/>
        </w:tabs>
        <w:spacing w:line="400" w:lineRule="exact"/>
        <w:ind w:firstLine="482" w:firstLineChars="200"/>
        <w:rPr>
          <w:rFonts w:hint="eastAsia"/>
          <w:b/>
          <w:bCs/>
          <w:sz w:val="24"/>
          <w:lang w:val="en-US" w:eastAsia="zh-CN"/>
        </w:rPr>
      </w:pPr>
      <w:r>
        <w:rPr>
          <w:rFonts w:hint="eastAsia"/>
          <w:b/>
          <w:bCs/>
          <w:sz w:val="24"/>
          <w:lang w:val="en-US" w:eastAsia="zh-CN"/>
        </w:rPr>
        <w:t>4.1方案简介</w:t>
      </w:r>
    </w:p>
    <w:p w14:paraId="5A62AB00">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4.1.1需</w:t>
      </w:r>
      <w:r>
        <w:rPr>
          <w:rFonts w:hint="eastAsia" w:ascii="宋体" w:hAnsi="宋体" w:cs="宋体"/>
          <w:bCs/>
          <w:color w:val="000000"/>
          <w:kern w:val="36"/>
          <w:sz w:val="24"/>
        </w:rPr>
        <w:t>同时具备中央空调维修及空气净化设备维修的能力，维修人员须取得相关专业职业证书（涉及电工操作证、焊工操作证、制冷工操作证）。</w:t>
      </w:r>
    </w:p>
    <w:p w14:paraId="012F3A37">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4.1.2需</w:t>
      </w:r>
      <w:r>
        <w:rPr>
          <w:rFonts w:hint="eastAsia" w:ascii="宋体" w:hAnsi="宋体" w:cs="宋体"/>
          <w:bCs/>
          <w:color w:val="000000"/>
          <w:kern w:val="36"/>
          <w:sz w:val="24"/>
        </w:rPr>
        <w:t>制定详细的《中央空调系统保养维护规程》，及对应的《中央空调年度</w:t>
      </w:r>
      <w:r>
        <w:rPr>
          <w:rFonts w:hint="eastAsia" w:ascii="宋体" w:hAnsi="宋体" w:cs="宋体"/>
          <w:bCs/>
          <w:color w:val="000000"/>
          <w:kern w:val="36"/>
          <w:sz w:val="24"/>
          <w:lang w:eastAsia="zh-CN"/>
        </w:rPr>
        <w:t>运维</w:t>
      </w:r>
      <w:r>
        <w:rPr>
          <w:rFonts w:hint="eastAsia" w:ascii="宋体" w:hAnsi="宋体" w:cs="宋体"/>
          <w:bCs/>
          <w:color w:val="000000"/>
          <w:kern w:val="36"/>
          <w:sz w:val="24"/>
        </w:rPr>
        <w:t>计划》，制定每周、每月、每季度、半年及全年的</w:t>
      </w:r>
      <w:r>
        <w:rPr>
          <w:rFonts w:hint="eastAsia" w:ascii="宋体" w:hAnsi="宋体" w:cs="宋体"/>
          <w:bCs/>
          <w:color w:val="000000"/>
          <w:kern w:val="36"/>
          <w:sz w:val="24"/>
          <w:lang w:eastAsia="zh-CN"/>
        </w:rPr>
        <w:t>运维</w:t>
      </w:r>
      <w:r>
        <w:rPr>
          <w:rFonts w:hint="eastAsia" w:ascii="宋体" w:hAnsi="宋体" w:cs="宋体"/>
          <w:bCs/>
          <w:color w:val="000000"/>
          <w:kern w:val="36"/>
          <w:sz w:val="24"/>
        </w:rPr>
        <w:t>计划。</w:t>
      </w:r>
    </w:p>
    <w:p w14:paraId="0AB4E84E">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w:t>
      </w:r>
      <w:r>
        <w:rPr>
          <w:rFonts w:hint="eastAsia" w:ascii="宋体" w:hAnsi="宋体" w:cs="宋体"/>
          <w:bCs/>
          <w:color w:val="000000"/>
          <w:kern w:val="36"/>
          <w:sz w:val="24"/>
        </w:rPr>
        <w:t>3按照《医院空气净化管理规范》的要求，确保医院空气质量符合GB 50333及GB l5982的检测要求。</w:t>
      </w:r>
    </w:p>
    <w:p w14:paraId="36FF70CA">
      <w:pPr>
        <w:widowControl/>
        <w:spacing w:line="360" w:lineRule="auto"/>
        <w:ind w:firstLine="480" w:firstLineChars="200"/>
        <w:jc w:val="left"/>
        <w:rPr>
          <w:rFonts w:hint="eastAsia" w:ascii="宋体" w:hAnsi="宋体" w:cs="宋体"/>
          <w:bCs/>
          <w:color w:val="auto"/>
          <w:kern w:val="36"/>
          <w:sz w:val="24"/>
        </w:rPr>
      </w:pPr>
      <w:r>
        <w:rPr>
          <w:rFonts w:hint="eastAsia" w:ascii="宋体" w:hAnsi="宋体" w:cs="宋体"/>
          <w:bCs/>
          <w:color w:val="auto"/>
          <w:kern w:val="36"/>
          <w:sz w:val="24"/>
          <w:lang w:val="en-US" w:eastAsia="zh-CN"/>
        </w:rPr>
        <w:t>4.1.4</w:t>
      </w:r>
      <w:r>
        <w:rPr>
          <w:rFonts w:hint="eastAsia" w:ascii="宋体" w:hAnsi="宋体" w:cs="宋体"/>
          <w:bCs/>
          <w:color w:val="auto"/>
          <w:kern w:val="36"/>
          <w:sz w:val="24"/>
        </w:rPr>
        <w:t>派专人（取得相应资质证书）监管全院中央空调及净化系统，每天按计划对相关设备管路巡检并作相应记录登记，实行24小时驻院值班</w:t>
      </w:r>
      <w:r>
        <w:rPr>
          <w:rFonts w:hint="eastAsia" w:ascii="宋体" w:hAnsi="宋体" w:cs="宋体"/>
          <w:bCs/>
          <w:color w:val="auto"/>
          <w:kern w:val="36"/>
          <w:sz w:val="24"/>
          <w:lang w:val="en-US" w:eastAsia="zh-CN"/>
        </w:rPr>
        <w:t>。</w:t>
      </w:r>
    </w:p>
    <w:p w14:paraId="42C6CED7">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4.1.5</w:t>
      </w:r>
      <w:r>
        <w:rPr>
          <w:rFonts w:hint="eastAsia" w:ascii="宋体" w:hAnsi="宋体" w:cs="宋体"/>
          <w:bCs/>
          <w:color w:val="000000"/>
          <w:kern w:val="36"/>
          <w:sz w:val="24"/>
        </w:rPr>
        <w:t>派专人（取得相应资质证书）负责层流净化系统的监测、维护，确保系统安全稳定运行。</w:t>
      </w:r>
    </w:p>
    <w:p w14:paraId="70FE7282">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w:t>
      </w:r>
      <w:r>
        <w:rPr>
          <w:rFonts w:hint="eastAsia" w:ascii="宋体" w:hAnsi="宋体" w:cs="宋体"/>
          <w:bCs/>
          <w:color w:val="000000"/>
          <w:kern w:val="36"/>
          <w:sz w:val="24"/>
        </w:rPr>
        <w:t>6负责对空调系统风机盘管（含滤网、出风口、回风口）清洗、消毒，以及突发情况下全院空调滤网（含所有分体空调）的应急清洗、消毒，确保空气质量检测合格。</w:t>
      </w:r>
    </w:p>
    <w:p w14:paraId="52139A92">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4.1.7</w:t>
      </w:r>
      <w:r>
        <w:rPr>
          <w:rFonts w:hint="eastAsia" w:ascii="宋体" w:hAnsi="宋体" w:cs="宋体"/>
          <w:bCs/>
          <w:color w:val="000000"/>
          <w:kern w:val="36"/>
          <w:sz w:val="24"/>
        </w:rPr>
        <w:t>负责空调系统的水质处理及系统换季清洗。</w:t>
      </w:r>
    </w:p>
    <w:p w14:paraId="07539395">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w:t>
      </w:r>
      <w:r>
        <w:rPr>
          <w:rFonts w:hint="eastAsia" w:ascii="宋体" w:hAnsi="宋体" w:cs="宋体"/>
          <w:bCs/>
          <w:color w:val="000000"/>
          <w:kern w:val="36"/>
          <w:sz w:val="24"/>
        </w:rPr>
        <w:t>8负责对层流净化系统（手术、ICU成套系统）的维修、保养，初、中、高效滤网的定期清洗、消毒、更换，确保净化系统安全运行。</w:t>
      </w:r>
    </w:p>
    <w:p w14:paraId="3FA78D37">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w:t>
      </w:r>
      <w:r>
        <w:rPr>
          <w:rFonts w:hint="eastAsia" w:ascii="宋体" w:hAnsi="宋体" w:cs="宋体"/>
          <w:bCs/>
          <w:color w:val="000000"/>
          <w:kern w:val="36"/>
          <w:sz w:val="24"/>
        </w:rPr>
        <w:t>9具备对医院所有中央空调主机</w:t>
      </w:r>
      <w:r>
        <w:rPr>
          <w:rFonts w:hint="eastAsia" w:ascii="宋体" w:hAnsi="宋体" w:cs="宋体"/>
          <w:bCs/>
          <w:color w:val="000000"/>
          <w:kern w:val="36"/>
          <w:sz w:val="24"/>
          <w:lang w:eastAsia="zh-CN"/>
        </w:rPr>
        <w:t>、</w:t>
      </w:r>
      <w:r>
        <w:rPr>
          <w:rFonts w:hint="eastAsia" w:ascii="宋体" w:hAnsi="宋体" w:cs="宋体"/>
          <w:bCs/>
          <w:color w:val="000000"/>
          <w:kern w:val="36"/>
          <w:sz w:val="24"/>
          <w:lang w:val="en-US" w:eastAsia="zh-CN"/>
        </w:rPr>
        <w:t>锅炉</w:t>
      </w:r>
      <w:r>
        <w:rPr>
          <w:rFonts w:hint="eastAsia" w:ascii="宋体" w:hAnsi="宋体" w:cs="宋体"/>
          <w:bCs/>
          <w:color w:val="000000"/>
          <w:kern w:val="36"/>
          <w:sz w:val="24"/>
        </w:rPr>
        <w:t>及整体系统的维修、保养能力，确保主机安全稳定运行。</w:t>
      </w:r>
    </w:p>
    <w:p w14:paraId="0CAB7513">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w:t>
      </w:r>
      <w:r>
        <w:rPr>
          <w:rFonts w:hint="eastAsia" w:ascii="宋体" w:hAnsi="宋体" w:cs="宋体"/>
          <w:bCs/>
          <w:color w:val="000000"/>
          <w:kern w:val="36"/>
          <w:sz w:val="24"/>
        </w:rPr>
        <w:t>10</w:t>
      </w:r>
      <w:r>
        <w:rPr>
          <w:rFonts w:hint="eastAsia" w:ascii="宋体" w:hAnsi="宋体" w:cs="宋体"/>
          <w:bCs/>
          <w:color w:val="000000"/>
          <w:kern w:val="36"/>
          <w:sz w:val="24"/>
          <w:lang w:eastAsia="zh-CN"/>
        </w:rPr>
        <w:t>能遵守医院的各项规章制度，服从职能科室的管理，并</w:t>
      </w:r>
      <w:r>
        <w:rPr>
          <w:rFonts w:hint="eastAsia" w:ascii="宋体" w:hAnsi="宋体" w:cs="宋体"/>
          <w:bCs/>
          <w:color w:val="000000"/>
          <w:kern w:val="36"/>
          <w:sz w:val="24"/>
        </w:rPr>
        <w:t>对医院指令性任务进行及时响应。</w:t>
      </w:r>
    </w:p>
    <w:p w14:paraId="08257F76">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w:t>
      </w:r>
      <w:r>
        <w:rPr>
          <w:rFonts w:hint="eastAsia" w:ascii="宋体" w:hAnsi="宋体" w:cs="宋体"/>
          <w:bCs/>
          <w:color w:val="000000"/>
          <w:kern w:val="36"/>
          <w:sz w:val="24"/>
        </w:rPr>
        <w:t>11按院方整体部署，组织相关人员开展应急演练。</w:t>
      </w:r>
    </w:p>
    <w:p w14:paraId="4C9C5128">
      <w:pPr>
        <w:widowControl/>
        <w:spacing w:line="360" w:lineRule="auto"/>
        <w:ind w:firstLine="480" w:firstLineChars="200"/>
        <w:jc w:val="left"/>
        <w:rPr>
          <w:rFonts w:hint="default" w:ascii="宋体" w:hAnsi="宋体" w:cs="宋体"/>
          <w:bCs/>
          <w:color w:val="000000"/>
          <w:kern w:val="36"/>
          <w:sz w:val="24"/>
          <w:lang w:val="en-US" w:eastAsia="zh-CN"/>
        </w:rPr>
      </w:pPr>
      <w:r>
        <w:rPr>
          <w:rFonts w:hint="eastAsia" w:ascii="宋体" w:hAnsi="宋体" w:cs="宋体"/>
          <w:bCs/>
          <w:color w:val="000000"/>
          <w:kern w:val="36"/>
          <w:sz w:val="24"/>
          <w:lang w:val="en-US" w:eastAsia="zh-CN"/>
        </w:rPr>
        <w:t>4.1.12 需配备维护保养日常工具，登高工具（包括登高车），院内转运车。</w:t>
      </w:r>
    </w:p>
    <w:p w14:paraId="6B9084AD">
      <w:pPr>
        <w:widowControl/>
        <w:spacing w:line="360" w:lineRule="auto"/>
        <w:ind w:firstLine="480" w:firstLineChars="200"/>
        <w:jc w:val="left"/>
        <w:rPr>
          <w:rFonts w:hint="eastAsia" w:ascii="宋体" w:hAnsi="宋体" w:cs="宋体"/>
          <w:bCs/>
          <w:color w:val="000000"/>
          <w:kern w:val="36"/>
          <w:sz w:val="24"/>
        </w:rPr>
      </w:pPr>
      <w:r>
        <w:rPr>
          <w:rFonts w:hint="eastAsia" w:ascii="宋体" w:hAnsi="宋体" w:cs="宋体"/>
          <w:bCs/>
          <w:color w:val="000000"/>
          <w:kern w:val="36"/>
          <w:sz w:val="24"/>
          <w:lang w:val="en-US" w:eastAsia="zh-CN"/>
        </w:rPr>
        <w:t>4.1.</w:t>
      </w:r>
      <w:r>
        <w:rPr>
          <w:rFonts w:hint="eastAsia" w:ascii="宋体" w:hAnsi="宋体" w:cs="宋体"/>
          <w:bCs/>
          <w:color w:val="000000"/>
          <w:kern w:val="36"/>
          <w:sz w:val="24"/>
        </w:rPr>
        <w:t>1</w:t>
      </w:r>
      <w:r>
        <w:rPr>
          <w:rFonts w:hint="eastAsia" w:ascii="宋体" w:hAnsi="宋体" w:cs="宋体"/>
          <w:bCs/>
          <w:color w:val="000000"/>
          <w:kern w:val="36"/>
          <w:sz w:val="24"/>
          <w:lang w:val="en-US" w:eastAsia="zh-CN"/>
        </w:rPr>
        <w:t>3</w:t>
      </w:r>
      <w:r>
        <w:rPr>
          <w:rFonts w:hint="eastAsia" w:ascii="宋体" w:hAnsi="宋体" w:cs="宋体"/>
          <w:bCs/>
          <w:color w:val="000000"/>
          <w:kern w:val="36"/>
          <w:sz w:val="24"/>
        </w:rPr>
        <w:t>储备常用易损配件，并以优惠价格向院方提供合格的维修配件和合格证，若非易损件损坏需在外发货的，其交贷期不得超过7天。单价在</w:t>
      </w:r>
      <w:r>
        <w:rPr>
          <w:rFonts w:hint="eastAsia" w:ascii="宋体" w:hAnsi="宋体" w:cs="宋体"/>
          <w:bCs/>
          <w:color w:val="000000"/>
          <w:kern w:val="36"/>
          <w:sz w:val="24"/>
          <w:lang w:val="en-US" w:eastAsia="zh-CN"/>
        </w:rPr>
        <w:t>500</w:t>
      </w:r>
      <w:r>
        <w:rPr>
          <w:rFonts w:hint="eastAsia" w:ascii="宋体" w:hAnsi="宋体" w:cs="宋体"/>
          <w:bCs/>
          <w:color w:val="000000"/>
          <w:kern w:val="36"/>
          <w:sz w:val="24"/>
        </w:rPr>
        <w:t>元上的</w:t>
      </w:r>
      <w:r>
        <w:rPr>
          <w:rFonts w:hint="eastAsia" w:ascii="宋体" w:hAnsi="宋体" w:cs="宋体"/>
          <w:bCs/>
          <w:color w:val="000000"/>
          <w:kern w:val="36"/>
          <w:sz w:val="24"/>
          <w:lang w:eastAsia="zh-CN"/>
        </w:rPr>
        <w:t>配件</w:t>
      </w:r>
      <w:r>
        <w:rPr>
          <w:rFonts w:hint="eastAsia" w:ascii="宋体" w:hAnsi="宋体" w:cs="宋体"/>
          <w:bCs/>
          <w:color w:val="000000"/>
          <w:kern w:val="36"/>
          <w:sz w:val="24"/>
        </w:rPr>
        <w:t>，维修前向院方提供配件报价清单，经院方审核后生效；单价在</w:t>
      </w:r>
      <w:r>
        <w:rPr>
          <w:rFonts w:hint="eastAsia" w:ascii="宋体" w:hAnsi="宋体" w:cs="宋体"/>
          <w:bCs/>
          <w:color w:val="000000"/>
          <w:kern w:val="36"/>
          <w:sz w:val="24"/>
          <w:lang w:val="en-US" w:eastAsia="zh-CN"/>
        </w:rPr>
        <w:t>500</w:t>
      </w:r>
      <w:r>
        <w:rPr>
          <w:rFonts w:hint="eastAsia" w:ascii="宋体" w:hAnsi="宋体" w:cs="宋体"/>
          <w:bCs/>
          <w:color w:val="000000"/>
          <w:kern w:val="36"/>
          <w:sz w:val="24"/>
        </w:rPr>
        <w:t>元以下的易损件，由</w:t>
      </w:r>
      <w:r>
        <w:rPr>
          <w:rFonts w:hint="eastAsia" w:ascii="宋体" w:hAnsi="宋体" w:cs="宋体"/>
          <w:bCs/>
          <w:color w:val="000000"/>
          <w:kern w:val="36"/>
          <w:sz w:val="24"/>
          <w:lang w:eastAsia="zh-CN"/>
        </w:rPr>
        <w:t>运维</w:t>
      </w:r>
      <w:r>
        <w:rPr>
          <w:rFonts w:hint="eastAsia" w:ascii="宋体" w:hAnsi="宋体" w:cs="宋体"/>
          <w:bCs/>
          <w:color w:val="000000"/>
          <w:kern w:val="36"/>
          <w:sz w:val="24"/>
        </w:rPr>
        <w:t>公司免费更换。</w:t>
      </w:r>
    </w:p>
    <w:p w14:paraId="368A6CDC">
      <w:pPr>
        <w:numPr>
          <w:ilvl w:val="0"/>
          <w:numId w:val="0"/>
        </w:numPr>
        <w:tabs>
          <w:tab w:val="left" w:pos="0"/>
        </w:tabs>
        <w:spacing w:line="400" w:lineRule="exact"/>
        <w:ind w:firstLine="482" w:firstLineChars="200"/>
        <w:rPr>
          <w:rFonts w:hint="eastAsia"/>
          <w:b/>
          <w:bCs/>
          <w:sz w:val="24"/>
          <w:lang w:val="en-US" w:eastAsia="zh-CN"/>
        </w:rPr>
      </w:pPr>
      <w:r>
        <w:rPr>
          <w:rFonts w:hint="eastAsia"/>
          <w:b/>
          <w:bCs/>
          <w:sz w:val="24"/>
          <w:lang w:val="en-US" w:eastAsia="zh-CN"/>
        </w:rPr>
        <w:t>4.2中央空调通风系统设备简介</w:t>
      </w:r>
    </w:p>
    <w:p w14:paraId="1413846F">
      <w:pPr>
        <w:widowControl/>
        <w:numPr>
          <w:ilvl w:val="0"/>
          <w:numId w:val="0"/>
        </w:numPr>
        <w:spacing w:line="360" w:lineRule="auto"/>
        <w:ind w:firstLine="480" w:firstLineChars="200"/>
        <w:jc w:val="left"/>
        <w:rPr>
          <w:rFonts w:hint="eastAsia" w:ascii="宋体" w:hAnsi="宋体" w:cs="宋体"/>
          <w:color w:val="000000"/>
          <w:kern w:val="0"/>
          <w:sz w:val="24"/>
          <w:lang w:bidi="ar"/>
        </w:rPr>
      </w:pPr>
      <w:r>
        <w:rPr>
          <w:rFonts w:hint="eastAsia" w:ascii="宋体" w:hAnsi="宋体" w:cs="宋体"/>
          <w:bCs/>
          <w:color w:val="000000"/>
          <w:kern w:val="36"/>
          <w:sz w:val="24"/>
          <w:lang w:val="en-US" w:eastAsia="zh-CN"/>
        </w:rPr>
        <w:t>4.2.1能源站</w:t>
      </w:r>
      <w:r>
        <w:rPr>
          <w:rFonts w:hint="eastAsia" w:ascii="宋体" w:hAnsi="宋体" w:cs="宋体"/>
          <w:color w:val="000000"/>
          <w:kern w:val="0"/>
          <w:sz w:val="24"/>
          <w:lang w:bidi="ar"/>
        </w:rPr>
        <w:t>：</w:t>
      </w:r>
    </w:p>
    <w:p w14:paraId="327F0EC6">
      <w:pPr>
        <w:widowControl/>
        <w:numPr>
          <w:ilvl w:val="0"/>
          <w:numId w:val="0"/>
        </w:numPr>
        <w:spacing w:line="360" w:lineRule="auto"/>
        <w:ind w:firstLine="480" w:firstLineChars="200"/>
        <w:jc w:val="left"/>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能源站包含：开利离心式冷水</w:t>
      </w:r>
      <w:r>
        <w:rPr>
          <w:rFonts w:hint="eastAsia" w:ascii="宋体" w:hAnsi="宋体" w:cs="宋体"/>
          <w:color w:val="000000"/>
          <w:kern w:val="0"/>
          <w:sz w:val="24"/>
          <w:lang w:bidi="ar"/>
        </w:rPr>
        <w:t>机组</w:t>
      </w:r>
      <w:r>
        <w:rPr>
          <w:rFonts w:hint="eastAsia" w:ascii="宋体" w:hAnsi="宋体" w:cs="宋体"/>
          <w:color w:val="000000"/>
          <w:kern w:val="0"/>
          <w:sz w:val="24"/>
          <w:lang w:val="en-US" w:eastAsia="zh-CN" w:bidi="ar"/>
        </w:rPr>
        <w:t>4台、开利磁悬浮离心式冷水机组1台共计5台，</w:t>
      </w:r>
      <w:r>
        <w:rPr>
          <w:rFonts w:hint="eastAsia" w:ascii="宋体" w:hAnsi="宋体" w:cs="宋体"/>
          <w:color w:val="000000"/>
          <w:kern w:val="0"/>
          <w:sz w:val="24"/>
          <w:lang w:bidi="ar"/>
        </w:rPr>
        <w:t>冷冻水泵</w:t>
      </w:r>
      <w:r>
        <w:rPr>
          <w:rFonts w:hint="eastAsia" w:ascii="宋体" w:hAnsi="宋体" w:cs="宋体"/>
          <w:color w:val="000000"/>
          <w:kern w:val="0"/>
          <w:sz w:val="24"/>
          <w:lang w:val="en-US" w:eastAsia="zh-CN" w:bidi="ar"/>
        </w:rPr>
        <w:t>7台</w:t>
      </w:r>
      <w:r>
        <w:rPr>
          <w:rFonts w:hint="eastAsia" w:ascii="宋体" w:hAnsi="宋体" w:cs="宋体"/>
          <w:color w:val="000000"/>
          <w:kern w:val="0"/>
          <w:sz w:val="24"/>
          <w:lang w:bidi="ar"/>
        </w:rPr>
        <w:t>，</w:t>
      </w:r>
      <w:r>
        <w:rPr>
          <w:rFonts w:hint="eastAsia" w:ascii="宋体" w:hAnsi="宋体" w:cs="宋体"/>
          <w:color w:val="000000"/>
          <w:kern w:val="0"/>
          <w:sz w:val="24"/>
          <w:lang w:val="en-US" w:eastAsia="zh-CN" w:bidi="ar"/>
        </w:rPr>
        <w:t>冷却水泵7台，华大7M真空热水机组3台、华大2M真空热水机组2台共计5台，热水换热泵3台，海德利直流盘管蒸汽机组6台，金菱制冷冷却塔3组。</w:t>
      </w:r>
    </w:p>
    <w:p w14:paraId="69EB8A1F">
      <w:pPr>
        <w:widowControl/>
        <w:numPr>
          <w:ilvl w:val="0"/>
          <w:numId w:val="0"/>
        </w:numPr>
        <w:spacing w:line="360" w:lineRule="auto"/>
        <w:ind w:leftChars="0" w:firstLine="480" w:firstLineChars="200"/>
        <w:jc w:val="left"/>
        <w:rPr>
          <w:rFonts w:ascii="宋体" w:hAnsi="宋体" w:cs="宋体"/>
          <w:color w:val="000000"/>
          <w:kern w:val="0"/>
          <w:sz w:val="24"/>
          <w:lang w:bidi="ar"/>
        </w:rPr>
      </w:pPr>
      <w:r>
        <w:rPr>
          <w:rFonts w:hint="eastAsia" w:ascii="宋体" w:hAnsi="宋体" w:cs="宋体"/>
          <w:color w:val="000000"/>
          <w:kern w:val="0"/>
          <w:sz w:val="24"/>
          <w:lang w:val="en-US" w:eastAsia="zh-CN" w:bidi="ar"/>
        </w:rPr>
        <w:t>4.2.2各楼栋换热间</w:t>
      </w:r>
      <w:r>
        <w:rPr>
          <w:rFonts w:hint="eastAsia" w:ascii="宋体" w:hAnsi="宋体" w:cs="宋体"/>
          <w:color w:val="000000"/>
          <w:kern w:val="0"/>
          <w:sz w:val="24"/>
          <w:lang w:bidi="ar"/>
        </w:rPr>
        <w:t>：</w:t>
      </w:r>
    </w:p>
    <w:p w14:paraId="0C22EC6F">
      <w:pPr>
        <w:widowControl/>
        <w:spacing w:line="360" w:lineRule="auto"/>
        <w:ind w:firstLine="480" w:firstLineChars="200"/>
        <w:jc w:val="left"/>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各楼栋换热间包含：冷、热水换热泵共计57台，水处理器17个，真空脱气除氧机17个，板式换热器40台，分水器16个，集水器16个，排风机64台，各类手动、电动阀们若干。</w:t>
      </w:r>
    </w:p>
    <w:p w14:paraId="098B72B3">
      <w:pPr>
        <w:widowControl/>
        <w:numPr>
          <w:ilvl w:val="0"/>
          <w:numId w:val="0"/>
        </w:numPr>
        <w:spacing w:line="360" w:lineRule="auto"/>
        <w:ind w:leftChars="0" w:firstLine="480" w:firstLineChars="200"/>
        <w:jc w:val="left"/>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4.2.3末端设备：</w:t>
      </w:r>
    </w:p>
    <w:p w14:paraId="674249CD">
      <w:pPr>
        <w:widowControl/>
        <w:numPr>
          <w:ilvl w:val="0"/>
          <w:numId w:val="0"/>
        </w:numPr>
        <w:spacing w:line="360" w:lineRule="auto"/>
        <w:ind w:leftChars="0" w:firstLine="480" w:firstLineChars="200"/>
        <w:jc w:val="left"/>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末端设备包含：风冷热泵20台，普通风机盘管5283台，微静电过滤器器2718台，四盘制风机盘管302台，组合式空调机组、（内带微静电过滤器）、风柜308台，全院风管面积12.6万㎡，各类回风口5468个，各类出风口7880个。</w:t>
      </w:r>
    </w:p>
    <w:p w14:paraId="6AF95EC6">
      <w:pPr>
        <w:widowControl/>
        <w:numPr>
          <w:ilvl w:val="0"/>
          <w:numId w:val="0"/>
        </w:numPr>
        <w:spacing w:line="360" w:lineRule="auto"/>
        <w:ind w:leftChars="0" w:firstLine="480" w:firstLineChars="200"/>
        <w:jc w:val="left"/>
        <w:rPr>
          <w:rFonts w:hint="eastAsia"/>
        </w:rPr>
      </w:pPr>
      <w:r>
        <w:rPr>
          <w:rFonts w:hint="eastAsia" w:ascii="宋体" w:hAnsi="宋体" w:cs="宋体"/>
          <w:color w:val="000000"/>
          <w:kern w:val="0"/>
          <w:sz w:val="24"/>
          <w:lang w:val="en-US" w:eastAsia="zh-CN" w:bidi="ar"/>
        </w:rPr>
        <w:t>4.2.4以上</w:t>
      </w:r>
      <w:r>
        <w:rPr>
          <w:rFonts w:hint="eastAsia" w:ascii="宋体" w:hAnsi="宋体" w:cs="宋体"/>
          <w:color w:val="000000"/>
          <w:kern w:val="0"/>
          <w:sz w:val="24"/>
          <w:lang w:bidi="ar"/>
        </w:rPr>
        <w:t>空调</w:t>
      </w:r>
      <w:r>
        <w:rPr>
          <w:rFonts w:hint="eastAsia" w:ascii="宋体" w:hAnsi="宋体" w:cs="宋体"/>
          <w:color w:val="000000"/>
          <w:kern w:val="0"/>
          <w:sz w:val="24"/>
          <w:lang w:val="en-US" w:eastAsia="zh-CN" w:bidi="ar"/>
        </w:rPr>
        <w:t>系统</w:t>
      </w:r>
      <w:r>
        <w:rPr>
          <w:rFonts w:hint="eastAsia" w:ascii="宋体" w:hAnsi="宋体" w:cs="宋体"/>
          <w:color w:val="000000"/>
          <w:kern w:val="0"/>
          <w:sz w:val="24"/>
          <w:lang w:bidi="ar"/>
        </w:rPr>
        <w:t>同时满足整个</w:t>
      </w:r>
      <w:r>
        <w:rPr>
          <w:rFonts w:hint="eastAsia" w:ascii="宋体" w:hAnsi="宋体" w:cs="宋体"/>
          <w:color w:val="000000"/>
          <w:kern w:val="0"/>
          <w:sz w:val="24"/>
          <w:lang w:val="en-US" w:eastAsia="zh-CN" w:bidi="ar"/>
        </w:rPr>
        <w:t>院区</w:t>
      </w:r>
      <w:r>
        <w:rPr>
          <w:rFonts w:hint="eastAsia" w:ascii="宋体" w:hAnsi="宋体" w:cs="宋体"/>
          <w:color w:val="000000"/>
          <w:kern w:val="0"/>
          <w:sz w:val="24"/>
          <w:lang w:bidi="ar"/>
        </w:rPr>
        <w:t>办公区域</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住院病房</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手术室、门急诊</w:t>
      </w:r>
      <w:r>
        <w:rPr>
          <w:rFonts w:hint="eastAsia" w:ascii="宋体" w:hAnsi="宋体" w:cs="宋体"/>
          <w:color w:val="000000"/>
          <w:kern w:val="0"/>
          <w:sz w:val="24"/>
          <w:lang w:bidi="ar"/>
        </w:rPr>
        <w:t>制冷制热要求， 为</w:t>
      </w:r>
      <w:r>
        <w:rPr>
          <w:rFonts w:hint="eastAsia" w:ascii="宋体" w:hAnsi="宋体" w:cs="宋体"/>
          <w:color w:val="000000"/>
          <w:kern w:val="0"/>
          <w:sz w:val="24"/>
          <w:lang w:val="en-US" w:eastAsia="zh-CN" w:bidi="ar"/>
        </w:rPr>
        <w:t>整个院区</w:t>
      </w:r>
      <w:r>
        <w:rPr>
          <w:rFonts w:hint="eastAsia" w:ascii="宋体" w:hAnsi="宋体" w:cs="宋体"/>
          <w:color w:val="000000"/>
          <w:kern w:val="0"/>
          <w:sz w:val="24"/>
          <w:lang w:bidi="ar"/>
        </w:rPr>
        <w:t>工作开展提供了舒适清醒的工作环境。</w:t>
      </w:r>
    </w:p>
    <w:p w14:paraId="4DD0DECB">
      <w:pPr>
        <w:spacing w:line="360" w:lineRule="auto"/>
        <w:ind w:firstLine="480" w:firstLineChars="200"/>
        <w:rPr>
          <w:rFonts w:hint="eastAsia" w:ascii="宋体" w:hAnsi="宋体"/>
          <w:sz w:val="24"/>
        </w:rPr>
      </w:pPr>
      <w:r>
        <w:rPr>
          <w:rFonts w:hint="eastAsia" w:ascii="宋体" w:hAnsi="宋体" w:cs="宋体"/>
          <w:color w:val="000000"/>
          <w:kern w:val="0"/>
          <w:sz w:val="24"/>
          <w:lang w:val="en-US" w:eastAsia="zh-CN" w:bidi="ar"/>
        </w:rPr>
        <w:t>4.2.5</w:t>
      </w:r>
      <w:r>
        <w:rPr>
          <w:rFonts w:hint="eastAsia" w:ascii="宋体" w:hAnsi="宋体" w:cs="宋体"/>
          <w:color w:val="000000"/>
          <w:kern w:val="0"/>
          <w:sz w:val="24"/>
          <w:lang w:bidi="ar"/>
        </w:rPr>
        <w:t>由于医院的特殊性，特别是对手术室净化空调系统的要求，要求</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单位必须保证医院空调系统的正常运行。</w:t>
      </w:r>
      <w:r>
        <w:rPr>
          <w:rFonts w:hint="eastAsia" w:ascii="宋体" w:hAnsi="宋体"/>
          <w:sz w:val="24"/>
        </w:rPr>
        <w:t>委派维修经验丰富的</w:t>
      </w:r>
      <w:r>
        <w:rPr>
          <w:rFonts w:hint="eastAsia" w:ascii="宋体" w:hAnsi="宋体"/>
          <w:sz w:val="24"/>
          <w:lang w:eastAsia="zh-CN"/>
        </w:rPr>
        <w:t>运维</w:t>
      </w:r>
      <w:r>
        <w:rPr>
          <w:rFonts w:hint="eastAsia" w:ascii="宋体" w:hAnsi="宋体"/>
          <w:sz w:val="24"/>
        </w:rPr>
        <w:t>人员负责日常洁净空调、舒适性空调以及新排风系统的运行巡检、突发故障的处理等，保证医院空调设备正常运行，保证湿度及温度在规范允许范围内，</w:t>
      </w:r>
      <w:r>
        <w:rPr>
          <w:rFonts w:hint="eastAsia" w:ascii="宋体" w:hAnsi="宋体"/>
          <w:sz w:val="24"/>
          <w:lang w:val="en-US" w:eastAsia="zh-CN"/>
        </w:rPr>
        <w:t>确保</w:t>
      </w:r>
      <w:r>
        <w:rPr>
          <w:rFonts w:hint="eastAsia" w:ascii="宋体" w:hAnsi="宋体"/>
          <w:sz w:val="24"/>
        </w:rPr>
        <w:t>换气次数满足规范要求，发现问题及时处理。</w:t>
      </w:r>
    </w:p>
    <w:p w14:paraId="1829A818">
      <w:pPr>
        <w:tabs>
          <w:tab w:val="left" w:pos="1134"/>
        </w:tabs>
        <w:spacing w:line="360" w:lineRule="auto"/>
        <w:ind w:firstLine="480" w:firstLineChars="200"/>
        <w:rPr>
          <w:rFonts w:ascii="宋体" w:hAnsi="宋体" w:cs="仿宋_GB2312"/>
          <w:sz w:val="24"/>
        </w:rPr>
      </w:pPr>
      <w:r>
        <w:rPr>
          <w:rFonts w:hint="eastAsia" w:ascii="宋体" w:hAnsi="宋体" w:cs="宋体"/>
          <w:color w:val="000000"/>
          <w:kern w:val="0"/>
          <w:sz w:val="24"/>
          <w:lang w:val="en-US" w:eastAsia="zh-CN" w:bidi="ar"/>
        </w:rPr>
        <w:t>4.2.6</w:t>
      </w:r>
      <w:r>
        <w:rPr>
          <w:rFonts w:hint="eastAsia" w:ascii="宋体" w:hAnsi="宋体"/>
          <w:sz w:val="24"/>
        </w:rPr>
        <w:t>每日对空调系统的压差、温湿度、控制系统等关键部位进行巡检、监测、维护。发现重大问题要及时处理并报告医院相关科室，对所有操作均必须有详细的记录并接受甲方管理人员的检查。维护保养时应安排足够的技术人员及工人实施，降低对医院工作的影响。</w:t>
      </w:r>
      <w:r>
        <w:rPr>
          <w:rFonts w:hint="eastAsia" w:ascii="宋体" w:hAnsi="宋体" w:cs="仿宋_GB2312"/>
          <w:sz w:val="24"/>
        </w:rPr>
        <w:t>为了使运行、维护保养等落到实处，便于督促、检查。同时为了原始数据的积累，有利于以后总结和参考，中央空调主要设备都必须有运行、维护保养与检修记录。</w:t>
      </w:r>
    </w:p>
    <w:p w14:paraId="33B11647">
      <w:pPr>
        <w:tabs>
          <w:tab w:val="left" w:pos="1134"/>
        </w:tabs>
        <w:spacing w:line="360" w:lineRule="auto"/>
        <w:ind w:firstLine="480" w:firstLineChars="200"/>
        <w:rPr>
          <w:rFonts w:hint="eastAsia" w:ascii="宋体" w:hAnsi="宋体" w:cs="仿宋_GB2312"/>
          <w:sz w:val="24"/>
        </w:rPr>
      </w:pPr>
      <w:r>
        <w:rPr>
          <w:rFonts w:hint="eastAsia" w:ascii="宋体" w:hAnsi="宋体" w:cs="宋体"/>
          <w:color w:val="000000"/>
          <w:kern w:val="0"/>
          <w:sz w:val="24"/>
          <w:lang w:val="en-US" w:eastAsia="zh-CN" w:bidi="ar"/>
        </w:rPr>
        <w:t>4.2.7</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单位</w:t>
      </w:r>
      <w:r>
        <w:rPr>
          <w:rFonts w:hint="eastAsia" w:ascii="宋体" w:hAnsi="宋体" w:cs="仿宋_GB2312"/>
          <w:sz w:val="24"/>
        </w:rPr>
        <w:t>应制定各种保证</w:t>
      </w:r>
      <w:r>
        <w:rPr>
          <w:rFonts w:hint="eastAsia" w:ascii="宋体" w:hAnsi="宋体" w:cs="仿宋_GB2312"/>
          <w:sz w:val="24"/>
          <w:lang w:eastAsia="zh-CN"/>
        </w:rPr>
        <w:t>运维</w:t>
      </w:r>
      <w:r>
        <w:rPr>
          <w:rFonts w:hint="eastAsia" w:ascii="宋体" w:hAnsi="宋体" w:cs="仿宋_GB2312"/>
          <w:sz w:val="24"/>
        </w:rPr>
        <w:t>工作顺利开展的运行管理制度，包括</w:t>
      </w:r>
      <w:r>
        <w:rPr>
          <w:rFonts w:hint="eastAsia" w:ascii="宋体" w:hAnsi="宋体" w:cs="仿宋_GB2312"/>
          <w:sz w:val="24"/>
          <w:lang w:eastAsia="zh-CN"/>
        </w:rPr>
        <w:t>运维</w:t>
      </w:r>
      <w:r>
        <w:rPr>
          <w:rFonts w:hint="eastAsia" w:ascii="宋体" w:hAnsi="宋体" w:cs="仿宋_GB2312"/>
          <w:sz w:val="24"/>
        </w:rPr>
        <w:t>人员的工作制度、巡检制度、突发事件和紧急情况应急预案、设备操作流程、设备机房管理制度、值班制度等。</w:t>
      </w:r>
    </w:p>
    <w:p w14:paraId="2B446506">
      <w:pPr>
        <w:numPr>
          <w:ilvl w:val="0"/>
          <w:numId w:val="0"/>
        </w:numPr>
        <w:tabs>
          <w:tab w:val="left" w:pos="0"/>
        </w:tabs>
        <w:spacing w:line="400" w:lineRule="exact"/>
        <w:ind w:firstLine="480" w:firstLineChars="200"/>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4.2.8定期</w:t>
      </w:r>
      <w:r>
        <w:rPr>
          <w:rFonts w:hint="eastAsia" w:ascii="宋体" w:hAnsi="宋体" w:cs="宋体"/>
          <w:color w:val="000000"/>
          <w:kern w:val="0"/>
          <w:sz w:val="24"/>
          <w:lang w:bidi="ar"/>
        </w:rPr>
        <w:t>对中央空调的水系统进行清洗</w:t>
      </w:r>
      <w:r>
        <w:rPr>
          <w:rFonts w:hint="eastAsia" w:ascii="宋体" w:hAnsi="宋体" w:cs="宋体"/>
          <w:color w:val="000000"/>
          <w:kern w:val="0"/>
          <w:sz w:val="24"/>
          <w:lang w:val="en-US" w:eastAsia="zh-CN" w:bidi="ar"/>
        </w:rPr>
        <w:t>杀菌</w:t>
      </w:r>
      <w:r>
        <w:rPr>
          <w:rFonts w:hint="eastAsia" w:ascii="宋体" w:hAnsi="宋体" w:cs="宋体"/>
          <w:color w:val="000000"/>
          <w:kern w:val="0"/>
          <w:sz w:val="24"/>
          <w:lang w:bidi="ar"/>
        </w:rPr>
        <w:t>。</w:t>
      </w:r>
    </w:p>
    <w:p w14:paraId="1AF009EE">
      <w:pPr>
        <w:numPr>
          <w:ilvl w:val="0"/>
          <w:numId w:val="0"/>
        </w:numPr>
        <w:tabs>
          <w:tab w:val="left" w:pos="0"/>
        </w:tabs>
        <w:spacing w:line="400" w:lineRule="exact"/>
        <w:ind w:firstLine="482" w:firstLineChars="200"/>
        <w:rPr>
          <w:rFonts w:hint="eastAsia"/>
          <w:b/>
          <w:bCs/>
          <w:sz w:val="24"/>
          <w:lang w:val="en-US" w:eastAsia="zh-CN"/>
        </w:rPr>
      </w:pPr>
      <w:r>
        <w:rPr>
          <w:rFonts w:hint="eastAsia"/>
          <w:b/>
          <w:bCs/>
          <w:sz w:val="24"/>
          <w:lang w:val="en-US" w:eastAsia="zh-CN"/>
        </w:rPr>
        <w:t>4.3运维计划</w:t>
      </w:r>
    </w:p>
    <w:p w14:paraId="71EB77E9">
      <w:pPr>
        <w:pStyle w:val="2"/>
        <w:numPr>
          <w:ilvl w:val="0"/>
          <w:numId w:val="0"/>
        </w:numPr>
        <w:spacing w:before="0" w:after="0"/>
        <w:ind w:leftChars="0" w:firstLine="482" w:firstLineChars="200"/>
        <w:rPr>
          <w:rFonts w:hint="eastAsia" w:ascii="宋体" w:hAnsi="宋体" w:eastAsia="宋体" w:cs="宋体"/>
          <w:b/>
          <w:bCs/>
        </w:rPr>
      </w:pPr>
      <w:bookmarkStart w:id="0" w:name="_Toc32497"/>
      <w:r>
        <w:rPr>
          <w:rFonts w:hint="eastAsia" w:ascii="宋体" w:hAnsi="宋体" w:eastAsia="宋体" w:cs="宋体"/>
          <w:b/>
          <w:bCs/>
          <w:sz w:val="24"/>
          <w:szCs w:val="24"/>
          <w:lang w:val="en-US" w:eastAsia="zh-CN"/>
        </w:rPr>
        <w:t>4.3.1</w:t>
      </w:r>
      <w:r>
        <w:rPr>
          <w:rFonts w:hint="eastAsia" w:ascii="宋体" w:hAnsi="宋体" w:eastAsia="宋体" w:cs="宋体"/>
          <w:b/>
          <w:bCs/>
          <w:sz w:val="24"/>
          <w:szCs w:val="24"/>
        </w:rPr>
        <w:t>中央空调主机</w:t>
      </w:r>
      <w:bookmarkEnd w:id="0"/>
      <w:r>
        <w:rPr>
          <w:rFonts w:hint="eastAsia" w:ascii="宋体" w:hAnsi="宋体" w:eastAsia="宋体" w:cs="宋体"/>
          <w:b/>
          <w:bCs/>
          <w:sz w:val="24"/>
          <w:szCs w:val="24"/>
          <w:lang w:eastAsia="zh-CN"/>
        </w:rPr>
        <w:t>运维</w:t>
      </w:r>
    </w:p>
    <w:p w14:paraId="7E4F58BE">
      <w:pPr>
        <w:widowControl/>
        <w:numPr>
          <w:ilvl w:val="0"/>
          <w:numId w:val="0"/>
        </w:numPr>
        <w:spacing w:line="360" w:lineRule="auto"/>
        <w:ind w:leftChars="0" w:firstLine="482" w:firstLineChars="200"/>
        <w:jc w:val="left"/>
        <w:rPr>
          <w:rFonts w:hint="eastAsia" w:ascii="宋体" w:hAnsi="宋体" w:eastAsia="宋体" w:cs="宋体"/>
          <w:b/>
          <w:bCs/>
          <w:color w:val="000000"/>
          <w:kern w:val="0"/>
          <w:sz w:val="24"/>
          <w:lang w:bidi="ar"/>
        </w:rPr>
      </w:pPr>
      <w:r>
        <w:rPr>
          <w:rFonts w:hint="eastAsia" w:ascii="宋体" w:hAnsi="宋体" w:cs="宋体"/>
          <w:b/>
          <w:bCs/>
          <w:color w:val="000000"/>
          <w:kern w:val="0"/>
          <w:sz w:val="24"/>
          <w:lang w:val="en-US" w:eastAsia="zh-CN" w:bidi="ar"/>
        </w:rPr>
        <w:t>4.3.1.1</w:t>
      </w:r>
      <w:r>
        <w:rPr>
          <w:rFonts w:hint="eastAsia" w:ascii="宋体" w:hAnsi="宋体" w:eastAsia="宋体" w:cs="宋体"/>
          <w:b/>
          <w:bCs/>
          <w:color w:val="000000"/>
          <w:kern w:val="0"/>
          <w:sz w:val="24"/>
          <w:lang w:bidi="ar"/>
        </w:rPr>
        <w:t>年度主机设备维护保养</w:t>
      </w:r>
    </w:p>
    <w:p w14:paraId="7D505CCC">
      <w:pPr>
        <w:widowControl/>
        <w:numPr>
          <w:ilvl w:val="0"/>
          <w:numId w:val="0"/>
        </w:numPr>
        <w:spacing w:line="360" w:lineRule="auto"/>
        <w:ind w:firstLine="480" w:firstLineChars="200"/>
        <w:jc w:val="left"/>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4.3.1.1.1</w:t>
      </w:r>
      <w:r>
        <w:rPr>
          <w:rFonts w:hint="eastAsia" w:ascii="宋体" w:hAnsi="宋体" w:cs="宋体"/>
          <w:color w:val="000000"/>
          <w:kern w:val="0"/>
          <w:sz w:val="24"/>
          <w:lang w:bidi="ar"/>
        </w:rPr>
        <w:t>工作内容：年度保养、维护、清理项目 （每年1次），主要包括：设备更换润滑油，清洗维护，机组泄漏测试，校核运行控制元件，检查主接触器，调紧电气连接，检查起动电缆 和控制接触器，检查仪表/指示灯，校核压缩机电流和电压，校核控制元件，校核水流开关，必要时更换相应的设备配件。</w:t>
      </w:r>
    </w:p>
    <w:p w14:paraId="6924F217">
      <w:pPr>
        <w:widowControl/>
        <w:numPr>
          <w:ilvl w:val="0"/>
          <w:numId w:val="0"/>
        </w:numPr>
        <w:spacing w:line="360" w:lineRule="auto"/>
        <w:ind w:firstLine="480" w:firstLineChars="200"/>
        <w:jc w:val="left"/>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4.3.1.1.2</w:t>
      </w:r>
      <w:r>
        <w:rPr>
          <w:rFonts w:hint="eastAsia" w:ascii="宋体" w:hAnsi="宋体" w:cs="宋体"/>
          <w:color w:val="000000"/>
          <w:kern w:val="0"/>
          <w:sz w:val="24"/>
          <w:lang w:bidi="ar"/>
        </w:rPr>
        <w:t>主机设备数量：</w:t>
      </w:r>
      <w:r>
        <w:rPr>
          <w:rFonts w:hint="eastAsia" w:ascii="宋体" w:hAnsi="宋体" w:cs="宋体"/>
          <w:color w:val="000000"/>
          <w:kern w:val="0"/>
          <w:sz w:val="24"/>
          <w:lang w:val="en-US" w:eastAsia="zh-CN" w:bidi="ar"/>
        </w:rPr>
        <w:t>4</w:t>
      </w:r>
      <w:r>
        <w:rPr>
          <w:rFonts w:hint="eastAsia" w:ascii="宋体" w:hAnsi="宋体" w:cs="宋体"/>
          <w:color w:val="000000"/>
          <w:kern w:val="0"/>
          <w:sz w:val="24"/>
          <w:lang w:bidi="ar"/>
        </w:rPr>
        <w:t>台</w:t>
      </w:r>
      <w:r>
        <w:rPr>
          <w:rFonts w:hint="eastAsia" w:ascii="宋体" w:hAnsi="宋体" w:cs="宋体"/>
          <w:color w:val="000000"/>
          <w:kern w:val="0"/>
          <w:sz w:val="24"/>
          <w:lang w:val="en-US" w:eastAsia="zh-CN" w:bidi="ar"/>
        </w:rPr>
        <w:t>离心式冷水</w:t>
      </w:r>
      <w:r>
        <w:rPr>
          <w:rFonts w:hint="eastAsia" w:ascii="宋体" w:hAnsi="宋体" w:cs="宋体"/>
          <w:color w:val="000000"/>
          <w:kern w:val="0"/>
          <w:sz w:val="24"/>
          <w:lang w:bidi="ar"/>
        </w:rPr>
        <w:t>式机组</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1台磁悬浮离心式冷水机组</w:t>
      </w:r>
    </w:p>
    <w:p w14:paraId="6D9D83E8">
      <w:pPr>
        <w:widowControl/>
        <w:numPr>
          <w:ilvl w:val="0"/>
          <w:numId w:val="0"/>
        </w:numPr>
        <w:spacing w:line="360" w:lineRule="auto"/>
        <w:ind w:leftChars="0" w:firstLine="482" w:firstLineChars="200"/>
        <w:jc w:val="left"/>
        <w:rPr>
          <w:rFonts w:hint="eastAsia" w:ascii="宋体" w:hAnsi="宋体" w:cs="宋体"/>
          <w:b/>
          <w:bCs/>
          <w:color w:val="000000"/>
          <w:kern w:val="0"/>
          <w:sz w:val="24"/>
          <w:lang w:bidi="ar"/>
        </w:rPr>
      </w:pPr>
      <w:r>
        <w:rPr>
          <w:rFonts w:hint="eastAsia" w:ascii="宋体" w:hAnsi="宋体" w:cs="宋体"/>
          <w:b/>
          <w:bCs/>
          <w:color w:val="000000"/>
          <w:kern w:val="0"/>
          <w:sz w:val="24"/>
          <w:lang w:val="en-US" w:eastAsia="zh-CN" w:bidi="ar"/>
        </w:rPr>
        <w:t>4.3.1.2</w:t>
      </w:r>
      <w:r>
        <w:rPr>
          <w:rFonts w:hint="eastAsia" w:ascii="宋体" w:hAnsi="宋体" w:cs="宋体"/>
          <w:b/>
          <w:bCs/>
          <w:color w:val="000000"/>
          <w:kern w:val="0"/>
          <w:sz w:val="24"/>
          <w:lang w:bidi="ar"/>
        </w:rPr>
        <w:t>冷冻水、冷却水、</w:t>
      </w:r>
      <w:r>
        <w:rPr>
          <w:rFonts w:hint="eastAsia" w:ascii="宋体" w:hAnsi="宋体" w:cs="宋体"/>
          <w:b/>
          <w:bCs/>
          <w:color w:val="000000"/>
          <w:kern w:val="0"/>
          <w:sz w:val="24"/>
          <w:lang w:val="en-US" w:eastAsia="zh-CN" w:bidi="ar"/>
        </w:rPr>
        <w:t>热水</w:t>
      </w:r>
      <w:r>
        <w:rPr>
          <w:rFonts w:hint="eastAsia" w:ascii="宋体" w:hAnsi="宋体" w:cs="宋体"/>
          <w:b/>
          <w:bCs/>
          <w:color w:val="000000"/>
          <w:kern w:val="0"/>
          <w:sz w:val="24"/>
          <w:lang w:bidi="ar"/>
        </w:rPr>
        <w:t>循环水泵维护保养</w:t>
      </w:r>
    </w:p>
    <w:p w14:paraId="6FDB45BD">
      <w:pPr>
        <w:widowControl/>
        <w:spacing w:line="360" w:lineRule="auto"/>
        <w:ind w:firstLine="380" w:firstLineChars="200"/>
        <w:jc w:val="left"/>
        <w:rPr>
          <w:sz w:val="24"/>
        </w:rPr>
      </w:pPr>
      <w:r>
        <w:rPr>
          <w:rFonts w:hint="eastAsia" w:ascii="宋体" w:hAnsi="宋体" w:cs="宋体"/>
          <w:color w:val="000000"/>
          <w:kern w:val="0"/>
          <w:sz w:val="19"/>
          <w:szCs w:val="19"/>
          <w:lang w:bidi="ar"/>
        </w:rPr>
        <w:t xml:space="preserve"> </w:t>
      </w:r>
      <w:r>
        <w:rPr>
          <w:rFonts w:hint="eastAsia" w:ascii="宋体" w:hAnsi="宋体" w:cs="宋体"/>
          <w:color w:val="000000"/>
          <w:kern w:val="0"/>
          <w:sz w:val="24"/>
          <w:lang w:bidi="ar"/>
        </w:rPr>
        <w:t xml:space="preserve">检查是否有漏水情况，检查是 否有异常振动，检查泵休及电机表面温度，检查水泵电机电流，根据需求进行设备润滑，根据需求测量电机绝缘，检查防泄漏密封垫，检查水封/阀门，检查机组常规运行条件，检测所有的排水盘和排水管路，检测所有的压力表和温度表；检查并记录出入水温度；检查出入水压力，检查过滤器。 </w:t>
      </w:r>
    </w:p>
    <w:p w14:paraId="2BB56D94">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1" w:name="_Toc23556"/>
      <w:r>
        <w:rPr>
          <w:rFonts w:hint="eastAsia" w:ascii="宋体" w:hAnsi="宋体" w:eastAsia="宋体" w:cs="宋体"/>
          <w:b/>
          <w:bCs/>
          <w:sz w:val="24"/>
          <w:szCs w:val="24"/>
          <w:lang w:val="en-US" w:eastAsia="zh-CN"/>
        </w:rPr>
        <w:t>4.3.2冷却塔机器附属设备</w:t>
      </w:r>
      <w:bookmarkEnd w:id="1"/>
      <w:r>
        <w:rPr>
          <w:rFonts w:hint="eastAsia" w:ascii="宋体" w:hAnsi="宋体" w:eastAsia="宋体" w:cs="宋体"/>
          <w:b/>
          <w:bCs/>
          <w:sz w:val="24"/>
          <w:szCs w:val="24"/>
          <w:lang w:val="en-US" w:eastAsia="zh-CN"/>
        </w:rPr>
        <w:t>运维</w:t>
      </w:r>
    </w:p>
    <w:p w14:paraId="4E9AA28D">
      <w:pPr>
        <w:widowControl/>
        <w:numPr>
          <w:ilvl w:val="0"/>
          <w:numId w:val="0"/>
        </w:numPr>
        <w:spacing w:line="360" w:lineRule="auto"/>
        <w:ind w:firstLine="482" w:firstLineChars="200"/>
        <w:jc w:val="left"/>
      </w:pPr>
      <w:r>
        <w:rPr>
          <w:rFonts w:hint="eastAsia" w:ascii="宋体" w:hAnsi="宋体" w:cs="宋体"/>
          <w:b/>
          <w:bCs/>
          <w:color w:val="000000"/>
          <w:kern w:val="0"/>
          <w:sz w:val="24"/>
          <w:lang w:val="en-US" w:eastAsia="zh-CN" w:bidi="ar"/>
        </w:rPr>
        <w:t>4.3.2.1</w:t>
      </w:r>
      <w:r>
        <w:rPr>
          <w:rFonts w:hint="eastAsia" w:ascii="宋体" w:hAnsi="宋体" w:cs="宋体"/>
          <w:b/>
          <w:bCs/>
          <w:color w:val="000000"/>
          <w:kern w:val="0"/>
          <w:sz w:val="24"/>
          <w:lang w:bidi="ar"/>
        </w:rPr>
        <w:t>日常冷却塔维护项目、设备维护项目：</w:t>
      </w:r>
      <w:r>
        <w:rPr>
          <w:rFonts w:hint="eastAsia" w:ascii="宋体" w:hAnsi="宋体" w:cs="宋体"/>
          <w:color w:val="000000"/>
          <w:kern w:val="0"/>
          <w:sz w:val="24"/>
          <w:lang w:bidi="ar"/>
        </w:rPr>
        <w:t>单日巡查一次，并以周维护、月维护、季维护、半年维护四个工作形式，对冷却塔的风机（包含风机电机）进行检查，每日检查电机的绝缘状况、运行状况，针对故障隐患进行处理。</w:t>
      </w:r>
    </w:p>
    <w:p w14:paraId="22B3B517">
      <w:pPr>
        <w:widowControl/>
        <w:numPr>
          <w:ilvl w:val="0"/>
          <w:numId w:val="0"/>
        </w:numPr>
        <w:spacing w:line="360" w:lineRule="auto"/>
        <w:ind w:firstLine="480" w:firstLineChars="200"/>
        <w:jc w:val="left"/>
      </w:pPr>
      <w:r>
        <w:rPr>
          <w:rFonts w:hint="eastAsia" w:ascii="宋体" w:hAnsi="宋体" w:cs="宋体"/>
          <w:color w:val="000000"/>
          <w:kern w:val="0"/>
          <w:sz w:val="24"/>
          <w:lang w:val="en-US" w:eastAsia="zh-CN" w:bidi="ar"/>
        </w:rPr>
        <w:t>4.3.2.2</w:t>
      </w:r>
      <w:r>
        <w:rPr>
          <w:rFonts w:hint="eastAsia" w:ascii="宋体" w:hAnsi="宋体" w:cs="宋体"/>
          <w:color w:val="000000"/>
          <w:kern w:val="0"/>
          <w:sz w:val="24"/>
          <w:lang w:bidi="ar"/>
        </w:rPr>
        <w:t>冷却塔数量大型</w:t>
      </w:r>
      <w:r>
        <w:rPr>
          <w:rFonts w:hint="eastAsia" w:ascii="宋体" w:hAnsi="宋体" w:cs="宋体"/>
          <w:color w:val="000000"/>
          <w:kern w:val="0"/>
          <w:sz w:val="24"/>
          <w:lang w:val="en-US" w:eastAsia="zh-CN" w:bidi="ar"/>
        </w:rPr>
        <w:t>组</w:t>
      </w:r>
      <w:r>
        <w:rPr>
          <w:rFonts w:hint="eastAsia" w:ascii="宋体" w:hAnsi="宋体" w:cs="宋体"/>
          <w:color w:val="000000"/>
          <w:kern w:val="0"/>
          <w:sz w:val="24"/>
          <w:lang w:bidi="ar"/>
        </w:rPr>
        <w:t>套，冷却风机</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台。</w:t>
      </w:r>
    </w:p>
    <w:p w14:paraId="3948E427">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2" w:name="_Toc27939"/>
      <w:r>
        <w:rPr>
          <w:rFonts w:hint="eastAsia" w:ascii="宋体" w:hAnsi="宋体" w:eastAsia="宋体" w:cs="宋体"/>
          <w:b/>
          <w:bCs/>
          <w:sz w:val="24"/>
          <w:szCs w:val="24"/>
          <w:lang w:val="en-US" w:eastAsia="zh-CN"/>
        </w:rPr>
        <w:t>4.3.3组合式空调机组</w:t>
      </w:r>
      <w:bookmarkEnd w:id="2"/>
      <w:r>
        <w:rPr>
          <w:rFonts w:hint="eastAsia" w:ascii="宋体" w:hAnsi="宋体" w:eastAsia="宋体" w:cs="宋体"/>
          <w:b/>
          <w:bCs/>
          <w:sz w:val="24"/>
          <w:szCs w:val="24"/>
          <w:lang w:val="en-US" w:eastAsia="zh-CN"/>
        </w:rPr>
        <w:t>、风柜运维</w:t>
      </w:r>
    </w:p>
    <w:p w14:paraId="6A5F9ED8">
      <w:pPr>
        <w:widowControl/>
        <w:numPr>
          <w:ilvl w:val="0"/>
          <w:numId w:val="0"/>
        </w:numPr>
        <w:spacing w:line="360" w:lineRule="auto"/>
        <w:ind w:firstLine="482" w:firstLineChars="200"/>
        <w:jc w:val="left"/>
        <w:rPr>
          <w:rFonts w:hint="eastAsia" w:ascii="宋体" w:hAnsi="宋体" w:cs="宋体"/>
          <w:color w:val="000000"/>
          <w:kern w:val="0"/>
          <w:sz w:val="24"/>
          <w:lang w:bidi="ar"/>
        </w:rPr>
      </w:pPr>
      <w:r>
        <w:rPr>
          <w:rFonts w:hint="eastAsia" w:ascii="宋体" w:hAnsi="宋体" w:cs="宋体"/>
          <w:b/>
          <w:bCs/>
          <w:color w:val="000000"/>
          <w:kern w:val="0"/>
          <w:sz w:val="24"/>
          <w:lang w:bidi="ar"/>
        </w:rPr>
        <w:t>维护项目</w:t>
      </w:r>
      <w:r>
        <w:rPr>
          <w:rFonts w:hint="eastAsia" w:ascii="宋体" w:hAnsi="宋体" w:cs="宋体"/>
          <w:color w:val="000000"/>
          <w:kern w:val="0"/>
          <w:sz w:val="24"/>
          <w:lang w:bidi="ar"/>
        </w:rPr>
        <w:t>：</w:t>
      </w:r>
      <w:r>
        <w:rPr>
          <w:rFonts w:hint="eastAsia" w:ascii="宋体" w:hAnsi="宋体" w:cs="宋体"/>
          <w:color w:val="000000"/>
          <w:kern w:val="0"/>
          <w:sz w:val="24"/>
          <w:lang w:val="en-US" w:eastAsia="zh-CN" w:bidi="ar"/>
        </w:rPr>
        <w:t>全院区组合式空调疾风、风柜</w:t>
      </w:r>
      <w:r>
        <w:rPr>
          <w:rFonts w:hint="eastAsia" w:ascii="宋体" w:hAnsi="宋体" w:cs="宋体"/>
          <w:color w:val="000000"/>
          <w:kern w:val="0"/>
          <w:sz w:val="24"/>
          <w:lang w:bidi="ar"/>
        </w:rPr>
        <w:t>总数为</w:t>
      </w:r>
      <w:r>
        <w:rPr>
          <w:rFonts w:hint="eastAsia" w:ascii="宋体" w:hAnsi="宋体" w:cs="宋体"/>
          <w:color w:val="000000"/>
          <w:kern w:val="0"/>
          <w:sz w:val="24"/>
          <w:lang w:val="en-US" w:eastAsia="zh-CN" w:bidi="ar"/>
        </w:rPr>
        <w:t>308</w:t>
      </w:r>
      <w:r>
        <w:rPr>
          <w:rFonts w:hint="eastAsia" w:ascii="宋体" w:hAnsi="宋体" w:cs="宋体"/>
          <w:color w:val="000000"/>
          <w:kern w:val="0"/>
          <w:sz w:val="24"/>
          <w:lang w:bidi="ar"/>
        </w:rPr>
        <w:t>台，单日巡查一次。并以周</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、月</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、季</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工作形式进行设备运行保障。</w:t>
      </w:r>
    </w:p>
    <w:p w14:paraId="523BD486">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3" w:name="_Toc14384"/>
      <w:r>
        <w:rPr>
          <w:rFonts w:hint="eastAsia" w:ascii="宋体" w:hAnsi="宋体" w:eastAsia="宋体" w:cs="宋体"/>
          <w:b/>
          <w:bCs/>
          <w:sz w:val="24"/>
          <w:szCs w:val="24"/>
          <w:lang w:val="en-US" w:eastAsia="zh-CN"/>
        </w:rPr>
        <w:t>4.3.4净化空调高效过滤器更换</w:t>
      </w:r>
      <w:bookmarkEnd w:id="3"/>
    </w:p>
    <w:p w14:paraId="73D329EE">
      <w:pPr>
        <w:widowControl/>
        <w:numPr>
          <w:ilvl w:val="0"/>
          <w:numId w:val="0"/>
        </w:numPr>
        <w:spacing w:line="360" w:lineRule="auto"/>
        <w:ind w:firstLine="480" w:firstLineChars="200"/>
        <w:jc w:val="left"/>
        <w:rPr>
          <w:sz w:val="24"/>
        </w:rPr>
      </w:pPr>
      <w:r>
        <w:rPr>
          <w:rFonts w:hint="eastAsia" w:ascii="宋体" w:hAnsi="宋体" w:cs="宋体"/>
          <w:color w:val="000000"/>
          <w:kern w:val="0"/>
          <w:sz w:val="24"/>
          <w:lang w:val="en-US" w:eastAsia="zh-CN" w:bidi="ar"/>
        </w:rPr>
        <w:t>4.3.4.1</w:t>
      </w:r>
      <w:r>
        <w:rPr>
          <w:rFonts w:hint="eastAsia" w:ascii="宋体" w:hAnsi="宋体" w:cs="宋体"/>
          <w:color w:val="000000"/>
          <w:kern w:val="0"/>
          <w:sz w:val="24"/>
          <w:lang w:bidi="ar"/>
        </w:rPr>
        <w:t>根据医用净化室相关规定： 亚高效过滤器</w:t>
      </w:r>
      <w:r>
        <w:rPr>
          <w:rFonts w:hint="eastAsia" w:hAnsi="宋体" w:cs="宋体"/>
          <w:color w:val="000000"/>
          <w:kern w:val="0"/>
          <w:sz w:val="24"/>
          <w:lang w:bidi="ar"/>
        </w:rPr>
        <w:t>三</w:t>
      </w:r>
      <w:r>
        <w:rPr>
          <w:rFonts w:hint="eastAsia" w:ascii="宋体" w:hAnsi="宋体" w:cs="宋体"/>
          <w:color w:val="000000"/>
          <w:kern w:val="0"/>
          <w:sz w:val="24"/>
          <w:lang w:bidi="ar"/>
        </w:rPr>
        <w:t>个月更换一次；</w:t>
      </w:r>
    </w:p>
    <w:p w14:paraId="2B0A0D97">
      <w:pPr>
        <w:widowControl/>
        <w:spacing w:line="360" w:lineRule="auto"/>
        <w:jc w:val="left"/>
        <w:rPr>
          <w:sz w:val="24"/>
        </w:rPr>
      </w:pPr>
      <w:r>
        <w:rPr>
          <w:rFonts w:hint="eastAsia" w:ascii="宋体" w:hAnsi="宋体" w:cs="宋体"/>
          <w:color w:val="000000"/>
          <w:kern w:val="0"/>
          <w:sz w:val="24"/>
          <w:lang w:bidi="ar"/>
        </w:rPr>
        <w:t>高效过滤器三年更换一次。</w:t>
      </w:r>
    </w:p>
    <w:p w14:paraId="7733E8D4">
      <w:pPr>
        <w:widowControl/>
        <w:spacing w:line="360" w:lineRule="auto"/>
        <w:ind w:firstLine="480" w:firstLineChars="200"/>
        <w:jc w:val="left"/>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4.3.4.2</w:t>
      </w:r>
      <w:r>
        <w:rPr>
          <w:rFonts w:hint="eastAsia" w:ascii="宋体" w:hAnsi="宋体" w:cs="宋体"/>
          <w:color w:val="000000"/>
          <w:kern w:val="0"/>
          <w:sz w:val="24"/>
          <w:lang w:bidi="ar"/>
        </w:rPr>
        <w:t>净化系统新风机亚高效过滤器数量</w:t>
      </w:r>
      <w:r>
        <w:rPr>
          <w:rFonts w:hint="eastAsia" w:ascii="宋体" w:hAnsi="宋体" w:cs="宋体"/>
          <w:color w:val="000000"/>
          <w:kern w:val="0"/>
          <w:sz w:val="24"/>
          <w:lang w:val="en-US" w:eastAsia="zh-CN" w:bidi="ar"/>
        </w:rPr>
        <w:t>12</w:t>
      </w:r>
      <w:r>
        <w:rPr>
          <w:rFonts w:hint="eastAsia" w:ascii="宋体" w:hAnsi="宋体" w:cs="宋体"/>
          <w:color w:val="000000"/>
          <w:kern w:val="0"/>
          <w:sz w:val="24"/>
          <w:lang w:bidi="ar"/>
        </w:rPr>
        <w:t xml:space="preserve">个；尺寸： W592*H592*D292，风量：3600m3 /h、 效率H10，阻力110Pa、效率等级：H12 </w:t>
      </w:r>
    </w:p>
    <w:p w14:paraId="5C98A699">
      <w:pPr>
        <w:widowControl/>
        <w:spacing w:line="360" w:lineRule="auto"/>
        <w:ind w:firstLine="480" w:firstLineChars="200"/>
        <w:jc w:val="left"/>
      </w:pPr>
      <w:r>
        <w:rPr>
          <w:rFonts w:hint="eastAsia" w:ascii="宋体" w:hAnsi="宋体" w:cs="宋体"/>
          <w:color w:val="000000"/>
          <w:kern w:val="0"/>
          <w:sz w:val="24"/>
          <w:lang w:val="en-US" w:eastAsia="zh-CN" w:bidi="ar"/>
        </w:rPr>
        <w:t>4.3.4.3</w:t>
      </w:r>
      <w:r>
        <w:rPr>
          <w:rFonts w:hint="eastAsia" w:ascii="宋体" w:hAnsi="宋体" w:cs="宋体"/>
          <w:color w:val="000000"/>
          <w:kern w:val="0"/>
          <w:sz w:val="24"/>
          <w:lang w:bidi="ar"/>
        </w:rPr>
        <w:t>净化系统新风机亚高效过滤器数量</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 xml:space="preserve">个；尺寸：W490*H490*D292 ，风量：1800m3/h、效率H10，阻力110Pa、效率等级：H12； </w:t>
      </w:r>
    </w:p>
    <w:p w14:paraId="64EBD5B3">
      <w:pPr>
        <w:widowControl/>
        <w:spacing w:line="360" w:lineRule="auto"/>
        <w:ind w:firstLine="480" w:firstLineChars="200"/>
        <w:jc w:val="left"/>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4.3.4.4</w:t>
      </w:r>
      <w:r>
        <w:rPr>
          <w:rFonts w:hint="eastAsia" w:ascii="宋体" w:hAnsi="宋体" w:cs="宋体"/>
          <w:color w:val="000000"/>
          <w:kern w:val="0"/>
          <w:sz w:val="24"/>
          <w:lang w:bidi="ar"/>
        </w:rPr>
        <w:t>净化系统新风机亚高效过滤器数量</w:t>
      </w:r>
      <w:r>
        <w:rPr>
          <w:rFonts w:hint="eastAsia" w:ascii="宋体" w:hAnsi="宋体" w:cs="宋体"/>
          <w:color w:val="000000"/>
          <w:kern w:val="0"/>
          <w:sz w:val="24"/>
          <w:lang w:val="en-US" w:eastAsia="zh-CN" w:bidi="ar"/>
        </w:rPr>
        <w:t>5</w:t>
      </w:r>
      <w:r>
        <w:rPr>
          <w:rFonts w:hint="eastAsia" w:ascii="宋体" w:hAnsi="宋体" w:cs="宋体"/>
          <w:color w:val="000000"/>
          <w:kern w:val="0"/>
          <w:sz w:val="24"/>
          <w:lang w:bidi="ar"/>
        </w:rPr>
        <w:t>个；尺寸：W592*H287*D292，风量：1800m3/h、效率H10，阻力110Pa、效率等级：H12；</w:t>
      </w:r>
    </w:p>
    <w:p w14:paraId="608A0412">
      <w:pPr>
        <w:widowControl/>
        <w:spacing w:line="360" w:lineRule="auto"/>
        <w:ind w:firstLine="480" w:firstLineChars="200"/>
        <w:jc w:val="left"/>
        <w:rPr>
          <w:sz w:val="24"/>
        </w:rPr>
      </w:pPr>
      <w:r>
        <w:rPr>
          <w:rFonts w:hint="eastAsia" w:ascii="宋体" w:hAnsi="宋体" w:cs="宋体"/>
          <w:color w:val="000000"/>
          <w:kern w:val="0"/>
          <w:sz w:val="24"/>
          <w:lang w:val="en-US" w:eastAsia="zh-CN" w:bidi="ar"/>
        </w:rPr>
        <w:t>4.3.4.5</w:t>
      </w:r>
      <w:r>
        <w:rPr>
          <w:rFonts w:hint="eastAsia" w:ascii="宋体" w:hAnsi="宋体" w:cs="宋体"/>
          <w:color w:val="000000"/>
          <w:kern w:val="0"/>
          <w:sz w:val="24"/>
          <w:lang w:bidi="ar"/>
        </w:rPr>
        <w:t>净化系统新风机亚高效过滤器数量</w:t>
      </w:r>
      <w:r>
        <w:rPr>
          <w:rFonts w:hint="eastAsia" w:ascii="宋体" w:hAnsi="宋体" w:cs="宋体"/>
          <w:color w:val="000000"/>
          <w:kern w:val="0"/>
          <w:sz w:val="24"/>
          <w:lang w:val="en-US" w:eastAsia="zh-CN" w:bidi="ar"/>
        </w:rPr>
        <w:t>22</w:t>
      </w:r>
      <w:r>
        <w:rPr>
          <w:rFonts w:hint="eastAsia" w:ascii="宋体" w:hAnsi="宋体" w:cs="宋体"/>
          <w:color w:val="000000"/>
          <w:kern w:val="0"/>
          <w:sz w:val="24"/>
          <w:lang w:bidi="ar"/>
        </w:rPr>
        <w:t xml:space="preserve">个；尺寸W592*H490*D292风量：3000m3/h、效率H10，阻力110Pa、效率等级：H12； </w:t>
      </w:r>
    </w:p>
    <w:p w14:paraId="7ED27DBE">
      <w:pPr>
        <w:widowControl/>
        <w:spacing w:line="360" w:lineRule="auto"/>
        <w:ind w:firstLine="480" w:firstLineChars="200"/>
        <w:jc w:val="left"/>
        <w:rPr>
          <w:sz w:val="24"/>
        </w:rPr>
      </w:pPr>
      <w:r>
        <w:rPr>
          <w:rFonts w:hint="eastAsia" w:ascii="宋体" w:hAnsi="宋体" w:cs="宋体"/>
          <w:color w:val="000000"/>
          <w:kern w:val="0"/>
          <w:sz w:val="24"/>
          <w:lang w:val="en-US" w:eastAsia="zh-CN" w:bidi="ar"/>
        </w:rPr>
        <w:t>4.3.4.6</w:t>
      </w:r>
      <w:r>
        <w:rPr>
          <w:rFonts w:hint="eastAsia" w:ascii="宋体" w:hAnsi="宋体" w:cs="宋体"/>
          <w:color w:val="000000"/>
          <w:kern w:val="0"/>
          <w:sz w:val="24"/>
          <w:lang w:bidi="ar"/>
        </w:rPr>
        <w:t>将原有过滤器拆除后，安装新过滤器；</w:t>
      </w:r>
    </w:p>
    <w:p w14:paraId="4EFCDE1B">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4" w:name="_Toc13690"/>
      <w:r>
        <w:rPr>
          <w:rFonts w:hint="eastAsia" w:ascii="宋体" w:hAnsi="宋体" w:eastAsia="宋体" w:cs="宋体"/>
          <w:b/>
          <w:bCs/>
          <w:sz w:val="24"/>
          <w:szCs w:val="24"/>
          <w:lang w:val="en-US" w:eastAsia="zh-CN"/>
        </w:rPr>
        <w:t>4.3.5净化空调初效过滤器季度更换</w:t>
      </w:r>
      <w:bookmarkEnd w:id="4"/>
    </w:p>
    <w:p w14:paraId="3C11C814">
      <w:pPr>
        <w:widowControl/>
        <w:spacing w:line="360" w:lineRule="auto"/>
        <w:ind w:firstLine="480" w:firstLineChars="200"/>
        <w:jc w:val="left"/>
        <w:rPr>
          <w:sz w:val="24"/>
        </w:rPr>
      </w:pPr>
      <w:r>
        <w:rPr>
          <w:rFonts w:hint="eastAsia" w:ascii="宋体" w:hAnsi="宋体" w:cs="宋体"/>
          <w:color w:val="000000"/>
          <w:kern w:val="0"/>
          <w:sz w:val="24"/>
          <w:lang w:val="en-US" w:eastAsia="zh-CN" w:bidi="ar"/>
        </w:rPr>
        <w:t>4.3.4.1</w:t>
      </w:r>
      <w:r>
        <w:rPr>
          <w:rFonts w:hint="eastAsia" w:ascii="宋体" w:hAnsi="宋体" w:cs="宋体"/>
          <w:color w:val="000000"/>
          <w:kern w:val="0"/>
          <w:sz w:val="24"/>
          <w:lang w:bidi="ar"/>
        </w:rPr>
        <w:t xml:space="preserve">根据医用净化室相关规定，初效过滤器每月需进行更换一次； </w:t>
      </w:r>
    </w:p>
    <w:p w14:paraId="358BDB08">
      <w:pPr>
        <w:widowControl/>
        <w:spacing w:line="360" w:lineRule="auto"/>
        <w:ind w:firstLine="480" w:firstLineChars="200"/>
        <w:jc w:val="left"/>
        <w:rPr>
          <w:sz w:val="24"/>
        </w:rPr>
      </w:pPr>
      <w:r>
        <w:rPr>
          <w:rFonts w:hint="eastAsia" w:ascii="宋体" w:hAnsi="宋体" w:cs="宋体"/>
          <w:color w:val="000000"/>
          <w:kern w:val="0"/>
          <w:sz w:val="24"/>
          <w:lang w:val="en-US" w:eastAsia="zh-CN" w:bidi="ar"/>
        </w:rPr>
        <w:t>4.3.4.2</w:t>
      </w:r>
      <w:r>
        <w:rPr>
          <w:rFonts w:hint="eastAsia" w:ascii="宋体" w:hAnsi="宋体" w:cs="宋体"/>
          <w:color w:val="000000"/>
          <w:kern w:val="0"/>
          <w:sz w:val="24"/>
          <w:lang w:bidi="ar"/>
        </w:rPr>
        <w:t>本次医院项目中，更换一次初效过滤器总数为</w:t>
      </w:r>
      <w:r>
        <w:rPr>
          <w:rFonts w:hint="eastAsia" w:ascii="宋体" w:hAnsi="宋体" w:cs="宋体"/>
          <w:color w:val="000000"/>
          <w:kern w:val="0"/>
          <w:sz w:val="24"/>
          <w:lang w:val="en-US" w:eastAsia="zh-CN" w:bidi="ar"/>
        </w:rPr>
        <w:t>180</w:t>
      </w:r>
      <w:r>
        <w:rPr>
          <w:rFonts w:hint="eastAsia" w:ascii="宋体" w:hAnsi="宋体" w:cs="宋体"/>
          <w:color w:val="000000"/>
          <w:kern w:val="0"/>
          <w:sz w:val="24"/>
          <w:lang w:bidi="ar"/>
        </w:rPr>
        <w:t xml:space="preserve">个/次； </w:t>
      </w:r>
    </w:p>
    <w:p w14:paraId="12CE7D35">
      <w:pPr>
        <w:widowControl/>
        <w:spacing w:line="360" w:lineRule="auto"/>
        <w:ind w:firstLine="480" w:firstLineChars="200"/>
        <w:jc w:val="left"/>
        <w:rPr>
          <w:sz w:val="24"/>
        </w:rPr>
      </w:pPr>
      <w:r>
        <w:rPr>
          <w:rFonts w:hint="eastAsia" w:ascii="宋体" w:hAnsi="宋体" w:cs="宋体"/>
          <w:color w:val="000000"/>
          <w:kern w:val="0"/>
          <w:sz w:val="24"/>
          <w:lang w:val="en-US" w:eastAsia="zh-CN" w:bidi="ar"/>
        </w:rPr>
        <w:t>4.3.4.3</w:t>
      </w:r>
      <w:r>
        <w:rPr>
          <w:rFonts w:hint="eastAsia" w:ascii="宋体" w:hAnsi="宋体" w:cs="宋体"/>
          <w:color w:val="000000"/>
          <w:kern w:val="0"/>
          <w:sz w:val="24"/>
          <w:lang w:bidi="ar"/>
        </w:rPr>
        <w:t>共计更换次数=12*</w:t>
      </w:r>
      <w:r>
        <w:rPr>
          <w:rFonts w:hint="eastAsia" w:ascii="宋体" w:hAnsi="宋体" w:cs="宋体"/>
          <w:color w:val="000000"/>
          <w:kern w:val="0"/>
          <w:sz w:val="24"/>
          <w:lang w:val="en-US" w:eastAsia="zh-CN" w:bidi="ar"/>
        </w:rPr>
        <w:t>180</w:t>
      </w:r>
      <w:r>
        <w:rPr>
          <w:rFonts w:hint="eastAsia" w:ascii="宋体" w:hAnsi="宋体" w:cs="宋体"/>
          <w:color w:val="000000"/>
          <w:kern w:val="0"/>
          <w:sz w:val="24"/>
          <w:lang w:bidi="ar"/>
        </w:rPr>
        <w:t>=</w:t>
      </w:r>
      <w:r>
        <w:rPr>
          <w:rFonts w:hint="eastAsia" w:ascii="宋体" w:hAnsi="宋体" w:cs="宋体"/>
          <w:color w:val="000000"/>
          <w:kern w:val="0"/>
          <w:sz w:val="24"/>
          <w:lang w:val="en-US" w:eastAsia="zh-CN" w:bidi="ar"/>
        </w:rPr>
        <w:t>2160个</w:t>
      </w:r>
      <w:r>
        <w:rPr>
          <w:rFonts w:hint="eastAsia" w:ascii="宋体" w:hAnsi="宋体" w:cs="宋体"/>
          <w:color w:val="000000"/>
          <w:kern w:val="0"/>
          <w:sz w:val="24"/>
          <w:lang w:bidi="ar"/>
        </w:rPr>
        <w:t xml:space="preserve">/年； </w:t>
      </w:r>
    </w:p>
    <w:p w14:paraId="6D012FB3">
      <w:pPr>
        <w:widowControl/>
        <w:spacing w:line="360" w:lineRule="auto"/>
        <w:ind w:firstLine="480" w:firstLineChars="200"/>
        <w:jc w:val="left"/>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4.3.4.4</w:t>
      </w:r>
      <w:r>
        <w:rPr>
          <w:rFonts w:hint="eastAsia" w:ascii="宋体" w:hAnsi="宋体" w:cs="宋体"/>
          <w:color w:val="000000"/>
          <w:kern w:val="0"/>
          <w:sz w:val="24"/>
          <w:lang w:bidi="ar"/>
        </w:rPr>
        <w:t>纸框无纺布板式式初效过滤器：</w:t>
      </w:r>
    </w:p>
    <w:p w14:paraId="03B2828D">
      <w:pPr>
        <w:widowControl/>
        <w:spacing w:line="360" w:lineRule="auto"/>
        <w:jc w:val="left"/>
        <w:rPr>
          <w:rFonts w:hint="eastAsia" w:ascii="宋体" w:hAnsi="宋体" w:cs="宋体"/>
          <w:color w:val="000000"/>
          <w:kern w:val="0"/>
          <w:sz w:val="24"/>
          <w:lang w:bidi="ar"/>
        </w:rPr>
      </w:pPr>
      <w:r>
        <w:rPr>
          <w:rFonts w:hint="eastAsia" w:ascii="宋体" w:hAnsi="宋体" w:cs="宋体"/>
          <w:color w:val="000000"/>
          <w:kern w:val="0"/>
          <w:sz w:val="24"/>
          <w:lang w:bidi="ar"/>
        </w:rPr>
        <w:t>尺寸规格：W490*H490*D46（100E），效率等级：G4、数量：</w:t>
      </w:r>
      <w:r>
        <w:rPr>
          <w:rFonts w:hint="eastAsia" w:ascii="宋体" w:hAnsi="宋体" w:cs="宋体"/>
          <w:color w:val="000000"/>
          <w:kern w:val="0"/>
          <w:sz w:val="24"/>
          <w:lang w:val="en-US" w:eastAsia="zh-CN" w:bidi="ar"/>
        </w:rPr>
        <w:t>15</w:t>
      </w:r>
      <w:r>
        <w:rPr>
          <w:rFonts w:hint="eastAsia" w:ascii="宋体" w:hAnsi="宋体" w:cs="宋体"/>
          <w:color w:val="000000"/>
          <w:kern w:val="0"/>
          <w:sz w:val="24"/>
          <w:lang w:bidi="ar"/>
        </w:rPr>
        <w:t xml:space="preserve">  </w:t>
      </w:r>
    </w:p>
    <w:p w14:paraId="63E07964">
      <w:pPr>
        <w:widowControl/>
        <w:spacing w:line="360" w:lineRule="auto"/>
        <w:jc w:val="left"/>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bidi="ar"/>
        </w:rPr>
        <w:t>尺寸规格：W594*H289*D46（100E），效率等级：G4、数量：</w:t>
      </w:r>
      <w:r>
        <w:rPr>
          <w:rFonts w:hint="eastAsia" w:ascii="宋体" w:hAnsi="宋体" w:cs="宋体"/>
          <w:color w:val="000000"/>
          <w:kern w:val="0"/>
          <w:sz w:val="24"/>
          <w:lang w:val="en-US" w:eastAsia="zh-CN" w:bidi="ar"/>
        </w:rPr>
        <w:t>19</w:t>
      </w:r>
    </w:p>
    <w:p w14:paraId="1C301E8E">
      <w:pPr>
        <w:widowControl/>
        <w:spacing w:line="360" w:lineRule="auto"/>
        <w:jc w:val="left"/>
        <w:rPr>
          <w:sz w:val="24"/>
        </w:rPr>
      </w:pPr>
      <w:r>
        <w:rPr>
          <w:rFonts w:hint="eastAsia" w:ascii="宋体" w:hAnsi="宋体" w:cs="宋体"/>
          <w:color w:val="000000"/>
          <w:kern w:val="0"/>
          <w:sz w:val="24"/>
          <w:lang w:bidi="ar"/>
        </w:rPr>
        <w:t>尺寸规格：W594*H490*D46（100E），效率等级：G4、数量：</w:t>
      </w:r>
      <w:r>
        <w:rPr>
          <w:rFonts w:hint="eastAsia" w:ascii="宋体" w:hAnsi="宋体" w:cs="宋体"/>
          <w:color w:val="000000"/>
          <w:kern w:val="0"/>
          <w:sz w:val="24"/>
          <w:lang w:val="en-US" w:eastAsia="zh-CN" w:bidi="ar"/>
        </w:rPr>
        <w:t>39</w:t>
      </w:r>
      <w:r>
        <w:rPr>
          <w:rFonts w:hint="eastAsia" w:ascii="宋体" w:hAnsi="宋体" w:cs="宋体"/>
          <w:color w:val="000000"/>
          <w:kern w:val="0"/>
          <w:sz w:val="24"/>
          <w:lang w:bidi="ar"/>
        </w:rPr>
        <w:t xml:space="preserve"> </w:t>
      </w:r>
    </w:p>
    <w:p w14:paraId="45BF1364">
      <w:pPr>
        <w:widowControl/>
        <w:spacing w:line="360" w:lineRule="auto"/>
        <w:jc w:val="left"/>
        <w:rPr>
          <w:rFonts w:hint="eastAsia" w:ascii="宋体" w:hAnsi="宋体" w:cs="宋体"/>
          <w:color w:val="000000"/>
          <w:kern w:val="0"/>
          <w:sz w:val="24"/>
          <w:lang w:bidi="ar"/>
        </w:rPr>
      </w:pPr>
      <w:r>
        <w:rPr>
          <w:rFonts w:hint="eastAsia" w:ascii="宋体" w:hAnsi="宋体" w:cs="宋体"/>
          <w:color w:val="000000"/>
          <w:kern w:val="0"/>
          <w:sz w:val="24"/>
          <w:lang w:bidi="ar"/>
        </w:rPr>
        <w:t>尺寸规格：W594*H594*D46（100E），效率 等级：G4、数量：</w:t>
      </w:r>
      <w:r>
        <w:rPr>
          <w:rFonts w:hint="eastAsia" w:ascii="宋体" w:hAnsi="宋体" w:cs="宋体"/>
          <w:color w:val="000000"/>
          <w:kern w:val="0"/>
          <w:sz w:val="24"/>
          <w:lang w:val="en-US" w:eastAsia="zh-CN" w:bidi="ar"/>
        </w:rPr>
        <w:t>48</w:t>
      </w:r>
      <w:r>
        <w:rPr>
          <w:rFonts w:hint="eastAsia" w:ascii="宋体" w:hAnsi="宋体" w:cs="宋体"/>
          <w:color w:val="000000"/>
          <w:kern w:val="0"/>
          <w:sz w:val="24"/>
          <w:lang w:bidi="ar"/>
        </w:rPr>
        <w:t xml:space="preserve"> </w:t>
      </w:r>
    </w:p>
    <w:p w14:paraId="7A170D8B">
      <w:pPr>
        <w:pStyle w:val="11"/>
        <w:numPr>
          <w:ilvl w:val="0"/>
          <w:numId w:val="0"/>
        </w:numPr>
        <w:ind w:firstLine="480" w:firstLineChars="200"/>
        <w:rPr>
          <w:rFonts w:hint="eastAsia" w:ascii="宋体" w:hAnsi="宋体" w:cs="宋体"/>
          <w:color w:val="000000"/>
          <w:kern w:val="0"/>
          <w:sz w:val="24"/>
          <w:lang w:bidi="ar"/>
        </w:rPr>
      </w:pPr>
      <w:r>
        <w:rPr>
          <w:rFonts w:hint="eastAsia" w:hAnsi="宋体" w:cs="宋体"/>
          <w:color w:val="000000"/>
          <w:kern w:val="0"/>
          <w:sz w:val="24"/>
          <w:lang w:val="en-US" w:eastAsia="zh-CN" w:bidi="ar"/>
        </w:rPr>
        <w:t>4.3.4.5铝框无纺布覆网式板式</w:t>
      </w:r>
      <w:r>
        <w:rPr>
          <w:rFonts w:hint="eastAsia" w:ascii="宋体" w:hAnsi="宋体" w:cs="宋体"/>
          <w:color w:val="000000"/>
          <w:kern w:val="0"/>
          <w:sz w:val="24"/>
          <w:lang w:bidi="ar"/>
        </w:rPr>
        <w:t>初效过滤器：</w:t>
      </w:r>
    </w:p>
    <w:p w14:paraId="692FC83E">
      <w:pPr>
        <w:widowControl/>
        <w:spacing w:line="360" w:lineRule="auto"/>
        <w:jc w:val="left"/>
        <w:rPr>
          <w:rFonts w:hint="eastAsia" w:ascii="宋体" w:hAnsi="宋体" w:cs="宋体"/>
          <w:color w:val="000000"/>
          <w:kern w:val="0"/>
          <w:sz w:val="24"/>
          <w:lang w:bidi="ar"/>
        </w:rPr>
      </w:pPr>
      <w:r>
        <w:rPr>
          <w:rFonts w:hint="eastAsia" w:ascii="宋体" w:hAnsi="宋体" w:cs="宋体"/>
          <w:color w:val="000000"/>
          <w:kern w:val="0"/>
          <w:sz w:val="24"/>
          <w:lang w:bidi="ar"/>
        </w:rPr>
        <w:t>尺寸规格：W490*H490*D46（100E），效率等级：G4、数量：</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 xml:space="preserve">  </w:t>
      </w:r>
    </w:p>
    <w:p w14:paraId="6565836E">
      <w:pPr>
        <w:widowControl/>
        <w:spacing w:line="360" w:lineRule="auto"/>
        <w:jc w:val="left"/>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bidi="ar"/>
        </w:rPr>
        <w:t>尺寸规格：W595*H290*D46（100E），效率等级：G4、数量：</w:t>
      </w:r>
      <w:r>
        <w:rPr>
          <w:rFonts w:hint="eastAsia" w:ascii="宋体" w:hAnsi="宋体" w:cs="宋体"/>
          <w:color w:val="000000"/>
          <w:kern w:val="0"/>
          <w:sz w:val="24"/>
          <w:lang w:val="en-US" w:eastAsia="zh-CN" w:bidi="ar"/>
        </w:rPr>
        <w:t>5</w:t>
      </w:r>
    </w:p>
    <w:p w14:paraId="170FC656">
      <w:pPr>
        <w:widowControl/>
        <w:spacing w:line="360" w:lineRule="auto"/>
        <w:jc w:val="left"/>
        <w:rPr>
          <w:rFonts w:hint="default"/>
          <w:sz w:val="24"/>
          <w:lang w:val="en-US"/>
        </w:rPr>
      </w:pPr>
      <w:r>
        <w:rPr>
          <w:rFonts w:hint="eastAsia" w:ascii="宋体" w:hAnsi="宋体" w:cs="宋体"/>
          <w:color w:val="000000"/>
          <w:kern w:val="0"/>
          <w:sz w:val="24"/>
          <w:lang w:bidi="ar"/>
        </w:rPr>
        <w:t>尺寸规格：W595*H490*D46（100E），效率等级：G4、数量：</w:t>
      </w:r>
      <w:r>
        <w:rPr>
          <w:rFonts w:hint="eastAsia" w:ascii="宋体" w:hAnsi="宋体" w:cs="宋体"/>
          <w:color w:val="000000"/>
          <w:kern w:val="0"/>
          <w:sz w:val="24"/>
          <w:lang w:val="en-US" w:eastAsia="zh-CN" w:bidi="ar"/>
        </w:rPr>
        <w:t>29</w:t>
      </w:r>
    </w:p>
    <w:p w14:paraId="679E6408">
      <w:pPr>
        <w:widowControl/>
        <w:spacing w:line="360" w:lineRule="auto"/>
        <w:jc w:val="left"/>
        <w:rPr>
          <w:rFonts w:hint="default" w:ascii="宋体" w:hAnsi="宋体" w:cs="宋体"/>
          <w:color w:val="000000"/>
          <w:kern w:val="0"/>
          <w:sz w:val="24"/>
          <w:lang w:val="en-US" w:bidi="ar"/>
        </w:rPr>
      </w:pPr>
      <w:r>
        <w:rPr>
          <w:rFonts w:hint="eastAsia" w:ascii="宋体" w:hAnsi="宋体" w:cs="宋体"/>
          <w:color w:val="000000"/>
          <w:kern w:val="0"/>
          <w:sz w:val="24"/>
          <w:lang w:bidi="ar"/>
        </w:rPr>
        <w:t>尺寸规格：W595*H595*D46（100E），效率 等级：G4、数量：</w:t>
      </w:r>
      <w:r>
        <w:rPr>
          <w:rFonts w:hint="eastAsia" w:ascii="宋体" w:hAnsi="宋体" w:cs="宋体"/>
          <w:color w:val="000000"/>
          <w:kern w:val="0"/>
          <w:sz w:val="24"/>
          <w:lang w:val="en-US" w:eastAsia="zh-CN" w:bidi="ar"/>
        </w:rPr>
        <w:t>17</w:t>
      </w:r>
    </w:p>
    <w:p w14:paraId="618B8426">
      <w:pPr>
        <w:pStyle w:val="11"/>
        <w:numPr>
          <w:ilvl w:val="0"/>
          <w:numId w:val="0"/>
        </w:numPr>
        <w:ind w:leftChars="200"/>
        <w:rPr>
          <w:rFonts w:hint="eastAsia" w:ascii="宋体" w:hAnsi="宋体" w:cs="宋体"/>
          <w:color w:val="000000"/>
          <w:kern w:val="0"/>
          <w:sz w:val="24"/>
          <w:lang w:val="en-US" w:eastAsia="zh-CN" w:bidi="ar"/>
        </w:rPr>
      </w:pPr>
    </w:p>
    <w:p w14:paraId="2277F4FE">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5" w:name="_Toc21819"/>
      <w:r>
        <w:rPr>
          <w:rFonts w:hint="eastAsia" w:ascii="宋体" w:hAnsi="宋体" w:eastAsia="宋体" w:cs="宋体"/>
          <w:b/>
          <w:bCs/>
          <w:sz w:val="24"/>
          <w:szCs w:val="24"/>
          <w:lang w:val="en-US" w:eastAsia="zh-CN"/>
        </w:rPr>
        <w:t>4.3.6净化空调中效过滤器季度更换</w:t>
      </w:r>
      <w:bookmarkEnd w:id="5"/>
    </w:p>
    <w:p w14:paraId="3E384E96">
      <w:pPr>
        <w:pStyle w:val="11"/>
        <w:numPr>
          <w:ilvl w:val="0"/>
          <w:numId w:val="0"/>
        </w:numPr>
        <w:ind w:firstLine="480" w:firstLineChars="200"/>
        <w:rPr>
          <w:rFonts w:hint="eastAsia" w:hAnsi="宋体"/>
          <w:lang w:bidi="ar"/>
        </w:rPr>
      </w:pPr>
      <w:r>
        <w:rPr>
          <w:rFonts w:hint="eastAsia" w:hAnsi="宋体"/>
          <w:lang w:val="en-US" w:eastAsia="zh-CN" w:bidi="ar"/>
        </w:rPr>
        <w:t>4.3.6.1</w:t>
      </w:r>
      <w:r>
        <w:rPr>
          <w:rFonts w:hint="eastAsia" w:hAnsi="宋体"/>
          <w:lang w:bidi="ar"/>
        </w:rPr>
        <w:t>根据医用净化室相关规定，</w:t>
      </w:r>
      <w:r>
        <w:rPr>
          <w:rFonts w:hint="eastAsia" w:hAnsi="宋体"/>
          <w:lang w:val="en-US" w:eastAsia="zh-CN" w:bidi="ar"/>
        </w:rPr>
        <w:t>中</w:t>
      </w:r>
      <w:r>
        <w:rPr>
          <w:rFonts w:hint="eastAsia" w:hAnsi="宋体"/>
          <w:lang w:bidi="ar"/>
        </w:rPr>
        <w:t>效过滤器每3月需进行更换一次；</w:t>
      </w:r>
    </w:p>
    <w:p w14:paraId="7DA53787">
      <w:pPr>
        <w:widowControl/>
        <w:spacing w:line="360" w:lineRule="auto"/>
        <w:ind w:firstLine="480" w:firstLineChars="200"/>
        <w:jc w:val="left"/>
        <w:rPr>
          <w:sz w:val="24"/>
        </w:rPr>
      </w:pPr>
      <w:r>
        <w:rPr>
          <w:rFonts w:hint="eastAsia" w:ascii="宋体" w:hAnsi="宋体" w:cs="宋体"/>
          <w:color w:val="000000"/>
          <w:kern w:val="0"/>
          <w:sz w:val="24"/>
          <w:lang w:val="en-US" w:eastAsia="zh-CN" w:bidi="ar"/>
        </w:rPr>
        <w:t>4.3.6.2</w:t>
      </w:r>
      <w:r>
        <w:rPr>
          <w:rFonts w:hint="eastAsia" w:ascii="宋体" w:hAnsi="宋体" w:cs="宋体"/>
          <w:color w:val="000000"/>
          <w:kern w:val="0"/>
          <w:sz w:val="24"/>
          <w:lang w:bidi="ar"/>
        </w:rPr>
        <w:t>本次医院项目中，更换一次</w:t>
      </w:r>
      <w:r>
        <w:rPr>
          <w:rFonts w:hint="eastAsia" w:ascii="宋体" w:hAnsi="宋体" w:cs="宋体"/>
          <w:color w:val="000000"/>
          <w:kern w:val="0"/>
          <w:sz w:val="24"/>
          <w:lang w:val="en-US" w:eastAsia="zh-CN" w:bidi="ar"/>
        </w:rPr>
        <w:t>中效</w:t>
      </w:r>
      <w:r>
        <w:rPr>
          <w:rFonts w:hint="eastAsia" w:ascii="宋体" w:hAnsi="宋体" w:cs="宋体"/>
          <w:color w:val="000000"/>
          <w:kern w:val="0"/>
          <w:sz w:val="24"/>
          <w:lang w:bidi="ar"/>
        </w:rPr>
        <w:t>效过滤器总数为</w:t>
      </w:r>
      <w:r>
        <w:rPr>
          <w:rFonts w:hint="eastAsia" w:ascii="宋体" w:hAnsi="宋体" w:cs="宋体"/>
          <w:color w:val="000000"/>
          <w:kern w:val="0"/>
          <w:sz w:val="24"/>
          <w:lang w:val="en-US" w:eastAsia="zh-CN" w:bidi="ar"/>
        </w:rPr>
        <w:t>183</w:t>
      </w:r>
      <w:r>
        <w:rPr>
          <w:rFonts w:hint="eastAsia" w:ascii="宋体" w:hAnsi="宋体" w:cs="宋体"/>
          <w:color w:val="000000"/>
          <w:kern w:val="0"/>
          <w:sz w:val="24"/>
          <w:lang w:bidi="ar"/>
        </w:rPr>
        <w:t xml:space="preserve">个/次； </w:t>
      </w:r>
    </w:p>
    <w:p w14:paraId="33C399AF">
      <w:pPr>
        <w:pStyle w:val="11"/>
        <w:ind w:firstLine="480" w:firstLineChars="200"/>
        <w:rPr>
          <w:rFonts w:hint="eastAsia" w:hAnsi="宋体"/>
          <w:lang w:bidi="ar"/>
        </w:rPr>
      </w:pPr>
      <w:r>
        <w:rPr>
          <w:rFonts w:hint="eastAsia" w:hAnsi="宋体"/>
          <w:lang w:val="en-US" w:eastAsia="zh-CN" w:bidi="ar"/>
        </w:rPr>
        <w:t>4.3.6.3</w:t>
      </w:r>
      <w:r>
        <w:rPr>
          <w:rFonts w:hint="eastAsia" w:hAnsi="宋体"/>
          <w:lang w:bidi="ar"/>
        </w:rPr>
        <w:t>共计更换次数=4*</w:t>
      </w:r>
      <w:r>
        <w:rPr>
          <w:rFonts w:hint="eastAsia" w:hAnsi="宋体"/>
          <w:lang w:val="en-US" w:eastAsia="zh-CN" w:bidi="ar"/>
        </w:rPr>
        <w:t>183</w:t>
      </w:r>
      <w:r>
        <w:rPr>
          <w:rFonts w:hint="eastAsia" w:hAnsi="宋体"/>
          <w:lang w:bidi="ar"/>
        </w:rPr>
        <w:t>=</w:t>
      </w:r>
      <w:r>
        <w:rPr>
          <w:rFonts w:hint="eastAsia" w:hAnsi="宋体"/>
          <w:lang w:val="en-US" w:eastAsia="zh-CN" w:bidi="ar"/>
        </w:rPr>
        <w:t>732个</w:t>
      </w:r>
      <w:r>
        <w:rPr>
          <w:rFonts w:hint="eastAsia" w:hAnsi="宋体"/>
          <w:lang w:bidi="ar"/>
        </w:rPr>
        <w:t>/年；</w:t>
      </w:r>
    </w:p>
    <w:p w14:paraId="4A095EB0">
      <w:pPr>
        <w:widowControl/>
        <w:spacing w:line="360" w:lineRule="auto"/>
        <w:ind w:firstLine="480" w:firstLineChars="200"/>
        <w:jc w:val="left"/>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4.3.6.4</w:t>
      </w:r>
      <w:r>
        <w:rPr>
          <w:rFonts w:hint="eastAsia" w:ascii="宋体" w:hAnsi="宋体" w:cs="宋体"/>
          <w:color w:val="000000"/>
          <w:kern w:val="0"/>
          <w:sz w:val="24"/>
          <w:lang w:bidi="ar"/>
        </w:rPr>
        <w:t>镀锌框化纤袋式中效过滤器：</w:t>
      </w:r>
    </w:p>
    <w:p w14:paraId="7DCDFF83">
      <w:pPr>
        <w:widowControl/>
        <w:spacing w:line="360" w:lineRule="auto"/>
        <w:jc w:val="left"/>
        <w:rPr>
          <w:rFonts w:hint="eastAsia" w:ascii="宋体" w:hAnsi="宋体" w:eastAsia="宋体" w:cs="宋体"/>
          <w:color w:val="000000"/>
          <w:kern w:val="0"/>
          <w:sz w:val="24"/>
          <w:lang w:eastAsia="zh-CN" w:bidi="ar"/>
        </w:rPr>
      </w:pPr>
      <w:r>
        <w:rPr>
          <w:rFonts w:hint="eastAsia" w:ascii="宋体" w:hAnsi="宋体" w:cs="宋体"/>
          <w:color w:val="000000"/>
          <w:kern w:val="0"/>
          <w:sz w:val="24"/>
          <w:lang w:bidi="ar"/>
        </w:rPr>
        <w:t>尺寸规格：W287*H592*D381-3 ，效率等级：F</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、数量：</w:t>
      </w:r>
      <w:r>
        <w:rPr>
          <w:rFonts w:hint="eastAsia" w:ascii="宋体" w:hAnsi="宋体" w:cs="宋体"/>
          <w:color w:val="000000"/>
          <w:kern w:val="0"/>
          <w:sz w:val="24"/>
          <w:lang w:val="en-US" w:eastAsia="zh-CN" w:bidi="ar"/>
        </w:rPr>
        <w:t>9</w:t>
      </w:r>
    </w:p>
    <w:p w14:paraId="3E62B555">
      <w:pPr>
        <w:widowControl/>
        <w:spacing w:line="360" w:lineRule="auto"/>
        <w:jc w:val="left"/>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bidi="ar"/>
        </w:rPr>
        <w:t>尺寸规格：W490*H490*D381-5 ，效率等级：F</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、数量：</w:t>
      </w:r>
      <w:r>
        <w:rPr>
          <w:rFonts w:hint="eastAsia" w:ascii="宋体" w:hAnsi="宋体" w:cs="宋体"/>
          <w:color w:val="000000"/>
          <w:kern w:val="0"/>
          <w:sz w:val="24"/>
          <w:lang w:val="en-US" w:eastAsia="zh-CN" w:bidi="ar"/>
        </w:rPr>
        <w:t>25</w:t>
      </w:r>
    </w:p>
    <w:p w14:paraId="5409F3F5">
      <w:pPr>
        <w:widowControl/>
        <w:spacing w:line="360" w:lineRule="auto"/>
        <w:jc w:val="left"/>
        <w:rPr>
          <w:rFonts w:hint="eastAsia" w:ascii="宋体" w:hAnsi="宋体" w:cs="宋体"/>
          <w:color w:val="000000"/>
          <w:kern w:val="0"/>
          <w:sz w:val="24"/>
          <w:lang w:bidi="ar"/>
        </w:rPr>
      </w:pPr>
      <w:r>
        <w:rPr>
          <w:rFonts w:hint="eastAsia" w:ascii="宋体" w:hAnsi="宋体" w:cs="宋体"/>
          <w:color w:val="000000"/>
          <w:kern w:val="0"/>
          <w:sz w:val="24"/>
          <w:lang w:bidi="ar"/>
        </w:rPr>
        <w:t>尺寸规格：W490*H592*D381-5，效率等级：F</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、数量：</w:t>
      </w:r>
      <w:r>
        <w:rPr>
          <w:rFonts w:hint="eastAsia" w:ascii="宋体" w:hAnsi="宋体" w:cs="宋体"/>
          <w:color w:val="000000"/>
          <w:kern w:val="0"/>
          <w:sz w:val="24"/>
          <w:lang w:val="en-US" w:eastAsia="zh-CN" w:bidi="ar"/>
        </w:rPr>
        <w:t>33</w:t>
      </w:r>
      <w:r>
        <w:rPr>
          <w:rFonts w:hint="eastAsia" w:ascii="宋体" w:hAnsi="宋体" w:cs="宋体"/>
          <w:color w:val="000000"/>
          <w:kern w:val="0"/>
          <w:sz w:val="24"/>
          <w:lang w:bidi="ar"/>
        </w:rPr>
        <w:t xml:space="preserve"> </w:t>
      </w:r>
    </w:p>
    <w:p w14:paraId="4DBF4574">
      <w:pPr>
        <w:widowControl/>
        <w:spacing w:line="360" w:lineRule="auto"/>
        <w:jc w:val="left"/>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尺寸规格：W592*H287*D381-6，效率等级：F</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、数量：</w:t>
      </w:r>
      <w:r>
        <w:rPr>
          <w:rFonts w:hint="eastAsia" w:ascii="宋体" w:hAnsi="宋体" w:cs="宋体"/>
          <w:color w:val="000000"/>
          <w:kern w:val="0"/>
          <w:sz w:val="24"/>
          <w:lang w:val="en-US" w:eastAsia="zh-CN" w:bidi="ar"/>
        </w:rPr>
        <w:t>18</w:t>
      </w:r>
    </w:p>
    <w:p w14:paraId="2A8548EF">
      <w:pPr>
        <w:widowControl/>
        <w:spacing w:line="360" w:lineRule="auto"/>
        <w:jc w:val="left"/>
        <w:rPr>
          <w:rFonts w:hint="default" w:ascii="宋体" w:hAnsi="宋体" w:cs="宋体"/>
          <w:color w:val="000000"/>
          <w:kern w:val="0"/>
          <w:sz w:val="24"/>
          <w:lang w:val="en-US" w:eastAsia="zh-CN" w:bidi="ar"/>
        </w:rPr>
      </w:pPr>
      <w:r>
        <w:rPr>
          <w:rFonts w:hint="eastAsia" w:ascii="宋体" w:hAnsi="宋体" w:cs="宋体"/>
          <w:color w:val="000000"/>
          <w:kern w:val="0"/>
          <w:sz w:val="24"/>
          <w:lang w:bidi="ar"/>
        </w:rPr>
        <w:t>尺寸规格：W592*H490*D381-6 ，效率等级：F</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、数量：</w:t>
      </w:r>
      <w:r>
        <w:rPr>
          <w:rFonts w:hint="eastAsia" w:ascii="宋体" w:hAnsi="宋体" w:cs="宋体"/>
          <w:color w:val="000000"/>
          <w:kern w:val="0"/>
          <w:sz w:val="24"/>
          <w:lang w:val="en-US" w:eastAsia="zh-CN" w:bidi="ar"/>
        </w:rPr>
        <w:t>36</w:t>
      </w:r>
    </w:p>
    <w:p w14:paraId="71200C44">
      <w:pPr>
        <w:widowControl/>
        <w:spacing w:line="360" w:lineRule="auto"/>
        <w:jc w:val="left"/>
        <w:rPr>
          <w:rFonts w:hint="default" w:ascii="宋体" w:hAnsi="宋体" w:cs="宋体"/>
          <w:color w:val="000000"/>
          <w:kern w:val="0"/>
          <w:sz w:val="24"/>
          <w:lang w:val="en-US" w:eastAsia="zh-CN" w:bidi="ar"/>
        </w:rPr>
      </w:pPr>
      <w:r>
        <w:rPr>
          <w:rFonts w:hint="eastAsia" w:ascii="宋体" w:hAnsi="宋体" w:cs="宋体"/>
          <w:color w:val="000000"/>
          <w:kern w:val="0"/>
          <w:sz w:val="24"/>
          <w:lang w:bidi="ar"/>
        </w:rPr>
        <w:t>尺寸规格：W592*H592*D381-6  ，效率等级：F</w:t>
      </w: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、数量：</w:t>
      </w:r>
      <w:r>
        <w:rPr>
          <w:rFonts w:hint="eastAsia" w:ascii="宋体" w:hAnsi="宋体" w:cs="宋体"/>
          <w:color w:val="000000"/>
          <w:kern w:val="0"/>
          <w:sz w:val="24"/>
          <w:lang w:val="en-US" w:eastAsia="zh-CN" w:bidi="ar"/>
        </w:rPr>
        <w:t>62</w:t>
      </w:r>
    </w:p>
    <w:p w14:paraId="70CE7D7F">
      <w:pPr>
        <w:pStyle w:val="11"/>
        <w:rPr>
          <w:rFonts w:hint="default"/>
          <w:lang w:val="en-US" w:eastAsia="zh-CN"/>
        </w:rPr>
      </w:pPr>
    </w:p>
    <w:p w14:paraId="5852FB13">
      <w:pPr>
        <w:widowControl/>
        <w:spacing w:line="360" w:lineRule="auto"/>
        <w:ind w:firstLine="480" w:firstLineChars="200"/>
        <w:jc w:val="left"/>
        <w:rPr>
          <w:rFonts w:hint="eastAsia"/>
        </w:rPr>
      </w:pPr>
      <w:r>
        <w:rPr>
          <w:rFonts w:hint="eastAsia" w:ascii="宋体" w:hAnsi="宋体" w:cs="宋体"/>
          <w:color w:val="000000"/>
          <w:kern w:val="0"/>
          <w:sz w:val="24"/>
          <w:lang w:val="en-US" w:eastAsia="zh-CN" w:bidi="ar"/>
        </w:rPr>
        <w:t>4.3.6.5</w:t>
      </w:r>
      <w:r>
        <w:rPr>
          <w:rFonts w:hint="eastAsia" w:ascii="宋体" w:hAnsi="宋体" w:cs="宋体"/>
          <w:color w:val="000000"/>
          <w:kern w:val="0"/>
          <w:sz w:val="24"/>
          <w:lang w:bidi="ar"/>
        </w:rPr>
        <w:t>将原有过滤器拆除后、安装新过滤器。</w:t>
      </w:r>
    </w:p>
    <w:p w14:paraId="1005A720">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6" w:name="_Toc22089"/>
      <w:r>
        <w:rPr>
          <w:rFonts w:hint="eastAsia" w:ascii="宋体" w:hAnsi="宋体" w:eastAsia="宋体" w:cs="宋体"/>
          <w:b/>
          <w:bCs/>
          <w:sz w:val="24"/>
          <w:szCs w:val="24"/>
          <w:lang w:val="en-US" w:eastAsia="zh-CN"/>
        </w:rPr>
        <w:t>4.3.7室内末端（风机盘管）</w:t>
      </w:r>
      <w:bookmarkEnd w:id="6"/>
      <w:r>
        <w:rPr>
          <w:rFonts w:hint="eastAsia" w:ascii="宋体" w:hAnsi="宋体" w:eastAsia="宋体" w:cs="宋体"/>
          <w:b/>
          <w:bCs/>
          <w:sz w:val="24"/>
          <w:szCs w:val="24"/>
          <w:lang w:val="en-US" w:eastAsia="zh-CN"/>
        </w:rPr>
        <w:t>运维</w:t>
      </w:r>
    </w:p>
    <w:p w14:paraId="7512BE2A">
      <w:pPr>
        <w:spacing w:line="360" w:lineRule="auto"/>
        <w:ind w:firstLine="480" w:firstLineChars="200"/>
        <w:rPr>
          <w:rFonts w:hint="eastAsia" w:ascii="宋体" w:hAnsi="宋体" w:eastAsia="宋体" w:cs="宋体"/>
          <w:color w:val="000000"/>
          <w:kern w:val="0"/>
          <w:sz w:val="24"/>
          <w:lang w:eastAsia="zh-CN" w:bidi="ar"/>
        </w:rPr>
      </w:pPr>
      <w:r>
        <w:rPr>
          <w:rFonts w:hint="eastAsia" w:ascii="宋体" w:hAnsi="宋体" w:cs="宋体"/>
          <w:color w:val="000000"/>
          <w:kern w:val="0"/>
          <w:sz w:val="24"/>
          <w:lang w:bidi="ar"/>
        </w:rPr>
        <w:t>采用周</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、月</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、季</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工作形式进行风机盘管运行保障</w:t>
      </w:r>
      <w:bookmarkStart w:id="7" w:name="_Toc31904"/>
      <w:r>
        <w:rPr>
          <w:rFonts w:hint="eastAsia" w:ascii="宋体" w:hAnsi="宋体" w:cs="宋体"/>
          <w:color w:val="000000"/>
          <w:kern w:val="0"/>
          <w:sz w:val="24"/>
          <w:lang w:eastAsia="zh-CN" w:bidi="ar"/>
        </w:rPr>
        <w:t>。</w:t>
      </w:r>
    </w:p>
    <w:p w14:paraId="40D18761">
      <w:p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4.3.8送排风机</w:t>
      </w:r>
      <w:bookmarkEnd w:id="7"/>
      <w:r>
        <w:rPr>
          <w:rFonts w:hint="eastAsia" w:ascii="宋体" w:hAnsi="宋体" w:eastAsia="宋体" w:cs="宋体"/>
          <w:b/>
          <w:bCs/>
          <w:sz w:val="24"/>
          <w:szCs w:val="24"/>
          <w:lang w:val="en-US" w:eastAsia="zh-CN"/>
        </w:rPr>
        <w:t>运维</w:t>
      </w:r>
    </w:p>
    <w:p w14:paraId="2AC03440">
      <w:pPr>
        <w:spacing w:line="360" w:lineRule="auto"/>
        <w:ind w:firstLine="480" w:firstLineChars="200"/>
        <w:rPr>
          <w:rFonts w:hint="eastAsia" w:ascii="宋体" w:hAnsi="宋体" w:cs="宋体"/>
          <w:color w:val="000000"/>
          <w:kern w:val="0"/>
          <w:sz w:val="24"/>
          <w:lang w:bidi="ar"/>
        </w:rPr>
      </w:pP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和月</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工作形式进行，主要工作内容</w:t>
      </w:r>
      <w:r>
        <w:rPr>
          <w:rFonts w:hint="eastAsia" w:ascii="宋体" w:hAnsi="宋体"/>
          <w:sz w:val="24"/>
        </w:rPr>
        <w:t>为查机组风机是否运转正常。检测风机噪声是否超标，风机电机是否过热。</w:t>
      </w:r>
    </w:p>
    <w:p w14:paraId="1C4AB887">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8" w:name="_Toc28105"/>
      <w:r>
        <w:rPr>
          <w:rFonts w:hint="eastAsia" w:ascii="宋体" w:hAnsi="宋体" w:eastAsia="宋体" w:cs="宋体"/>
          <w:b/>
          <w:bCs/>
          <w:sz w:val="24"/>
          <w:szCs w:val="24"/>
          <w:lang w:val="en-US" w:eastAsia="zh-CN"/>
        </w:rPr>
        <w:t>4.3.9空调冷冻水、冷却水、热水循环泵循环水管道</w:t>
      </w:r>
      <w:bookmarkEnd w:id="8"/>
      <w:r>
        <w:rPr>
          <w:rFonts w:hint="eastAsia" w:ascii="宋体" w:hAnsi="宋体" w:eastAsia="宋体" w:cs="宋体"/>
          <w:b/>
          <w:bCs/>
          <w:sz w:val="24"/>
          <w:szCs w:val="24"/>
          <w:lang w:val="en-US" w:eastAsia="zh-CN"/>
        </w:rPr>
        <w:t>运维</w:t>
      </w:r>
    </w:p>
    <w:p w14:paraId="525A282C">
      <w:pPr>
        <w:spacing w:line="360" w:lineRule="auto"/>
        <w:ind w:firstLine="480" w:firstLineChars="200"/>
        <w:rPr>
          <w:rFonts w:hint="eastAsia" w:ascii="宋体" w:hAnsi="宋体" w:cs="宋体"/>
          <w:b/>
          <w:bCs/>
          <w:color w:val="000000"/>
          <w:kern w:val="0"/>
          <w:sz w:val="24"/>
          <w:lang w:bidi="ar"/>
        </w:rPr>
      </w:pP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和年度</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工作形式进行，主要工作内容</w:t>
      </w:r>
      <w:r>
        <w:rPr>
          <w:rFonts w:hint="eastAsia" w:ascii="宋体" w:hAnsi="宋体"/>
          <w:sz w:val="24"/>
        </w:rPr>
        <w:t>为检查循环水是否清洁，如果系统中水质污浊采用专用清洗剂进行管道清洗排放后加注清水。检查系统中是否有空气，如有进行空气排泄。检查系统各阀门关闭是否严密，如有泄漏进行维修或更换。检查系统补水系统是否正常工作。</w:t>
      </w:r>
    </w:p>
    <w:p w14:paraId="3139DEB3">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9" w:name="_Toc2995"/>
      <w:r>
        <w:rPr>
          <w:rFonts w:hint="eastAsia" w:ascii="宋体" w:hAnsi="宋体" w:eastAsia="宋体" w:cs="宋体"/>
          <w:b/>
          <w:bCs/>
          <w:sz w:val="24"/>
          <w:szCs w:val="24"/>
          <w:lang w:val="en-US" w:eastAsia="zh-CN"/>
        </w:rPr>
        <w:t>4.3.10风系统</w:t>
      </w:r>
      <w:bookmarkEnd w:id="9"/>
      <w:r>
        <w:rPr>
          <w:rFonts w:hint="eastAsia" w:ascii="宋体" w:hAnsi="宋体" w:eastAsia="宋体" w:cs="宋体"/>
          <w:b/>
          <w:bCs/>
          <w:sz w:val="24"/>
          <w:szCs w:val="24"/>
          <w:lang w:val="en-US" w:eastAsia="zh-CN"/>
        </w:rPr>
        <w:t>运维</w:t>
      </w:r>
    </w:p>
    <w:p w14:paraId="4E00E29E">
      <w:pPr>
        <w:widowControl/>
        <w:spacing w:line="360" w:lineRule="auto"/>
        <w:ind w:firstLine="480" w:firstLineChars="200"/>
        <w:jc w:val="left"/>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周度</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年度</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工作形式进行，对风口和风道进行清洁。</w:t>
      </w:r>
      <w:r>
        <w:rPr>
          <w:rFonts w:hint="eastAsia" w:ascii="宋体" w:hAnsi="宋体" w:cs="宋体"/>
          <w:color w:val="000000"/>
          <w:kern w:val="0"/>
          <w:sz w:val="24"/>
          <w:lang w:val="en-US" w:eastAsia="zh-CN" w:bidi="ar"/>
        </w:rPr>
        <w:t>全院区</w:t>
      </w:r>
      <w:r>
        <w:rPr>
          <w:rFonts w:hint="eastAsia" w:ascii="宋体" w:hAnsi="宋体" w:cs="宋体"/>
          <w:color w:val="000000"/>
          <w:kern w:val="0"/>
          <w:sz w:val="24"/>
          <w:lang w:bidi="ar"/>
        </w:rPr>
        <w:t>共有</w:t>
      </w:r>
      <w:r>
        <w:rPr>
          <w:rFonts w:hint="eastAsia" w:ascii="宋体" w:hAnsi="宋体" w:cs="宋体"/>
          <w:color w:val="000000"/>
          <w:kern w:val="0"/>
          <w:sz w:val="24"/>
          <w:lang w:val="en-US" w:eastAsia="zh-CN" w:bidi="ar"/>
        </w:rPr>
        <w:t>5283</w:t>
      </w:r>
      <w:r>
        <w:rPr>
          <w:rFonts w:hint="eastAsia" w:ascii="宋体" w:hAnsi="宋体" w:cs="宋体"/>
          <w:color w:val="000000"/>
          <w:kern w:val="0"/>
          <w:sz w:val="24"/>
          <w:lang w:bidi="ar"/>
        </w:rPr>
        <w:t>台</w:t>
      </w:r>
      <w:r>
        <w:rPr>
          <w:rFonts w:hint="eastAsia" w:ascii="宋体" w:hAnsi="宋体" w:cs="宋体"/>
          <w:color w:val="000000"/>
          <w:kern w:val="0"/>
          <w:sz w:val="24"/>
          <w:lang w:val="en-US" w:eastAsia="zh-CN" w:bidi="ar"/>
        </w:rPr>
        <w:t>风机盘管</w:t>
      </w:r>
      <w:r>
        <w:rPr>
          <w:rFonts w:hint="eastAsia" w:ascii="宋体" w:hAnsi="宋体" w:cs="宋体"/>
          <w:color w:val="000000"/>
          <w:kern w:val="0"/>
          <w:sz w:val="24"/>
          <w:lang w:bidi="ar"/>
        </w:rPr>
        <w:t>，出风口</w:t>
      </w:r>
      <w:r>
        <w:rPr>
          <w:rFonts w:hint="eastAsia" w:ascii="宋体" w:hAnsi="宋体" w:cs="宋体"/>
          <w:color w:val="000000"/>
          <w:kern w:val="0"/>
          <w:sz w:val="24"/>
          <w:lang w:val="en-US" w:eastAsia="zh-CN" w:bidi="ar"/>
        </w:rPr>
        <w:t>7880</w:t>
      </w:r>
      <w:r>
        <w:rPr>
          <w:rFonts w:hint="eastAsia" w:ascii="宋体" w:hAnsi="宋体" w:cs="宋体"/>
          <w:color w:val="000000"/>
          <w:kern w:val="0"/>
          <w:sz w:val="24"/>
          <w:lang w:bidi="ar"/>
        </w:rPr>
        <w:t>台，回风口</w:t>
      </w:r>
      <w:r>
        <w:rPr>
          <w:rFonts w:hint="eastAsia" w:ascii="宋体" w:hAnsi="宋体" w:cs="宋体"/>
          <w:color w:val="000000"/>
          <w:kern w:val="0"/>
          <w:sz w:val="24"/>
          <w:lang w:val="en-US" w:eastAsia="zh-CN" w:bidi="ar"/>
        </w:rPr>
        <w:t>5468</w:t>
      </w:r>
      <w:r>
        <w:rPr>
          <w:rFonts w:hint="eastAsia" w:ascii="宋体" w:hAnsi="宋体" w:cs="宋体"/>
          <w:color w:val="000000"/>
          <w:kern w:val="0"/>
          <w:sz w:val="24"/>
          <w:lang w:bidi="ar"/>
        </w:rPr>
        <w:t>台</w:t>
      </w:r>
      <w:r>
        <w:rPr>
          <w:rFonts w:hint="eastAsia" w:ascii="宋体" w:hAnsi="宋体" w:cs="宋体"/>
          <w:color w:val="000000"/>
          <w:kern w:val="0"/>
          <w:sz w:val="24"/>
          <w:lang w:eastAsia="zh-CN" w:bidi="ar"/>
        </w:rPr>
        <w:t>，</w:t>
      </w:r>
      <w:r>
        <w:rPr>
          <w:rFonts w:hint="eastAsia" w:ascii="宋体" w:hAnsi="宋体" w:cs="宋体"/>
          <w:color w:val="000000"/>
          <w:kern w:val="0"/>
          <w:sz w:val="24"/>
          <w:highlight w:val="none"/>
          <w:lang w:val="en-US" w:eastAsia="zh-CN" w:bidi="ar"/>
        </w:rPr>
        <w:t>每年对风管清洗一次共计125924</w:t>
      </w:r>
      <w:r>
        <w:rPr>
          <w:rFonts w:hint="eastAsia" w:ascii="宋体" w:hAnsi="宋体" w:cs="宋体"/>
          <w:color w:val="000000"/>
          <w:kern w:val="0"/>
          <w:sz w:val="24"/>
          <w:highlight w:val="none"/>
          <w:lang w:bidi="ar"/>
        </w:rPr>
        <w:t>㎡</w:t>
      </w:r>
      <w:r>
        <w:rPr>
          <w:rFonts w:hint="eastAsia" w:ascii="宋体" w:hAnsi="宋体" w:cs="宋体"/>
          <w:color w:val="000000"/>
          <w:kern w:val="0"/>
          <w:sz w:val="24"/>
          <w:highlight w:val="none"/>
          <w:lang w:eastAsia="zh-CN" w:bidi="ar"/>
        </w:rPr>
        <w:t>，</w:t>
      </w:r>
      <w:r>
        <w:rPr>
          <w:rFonts w:hint="eastAsia" w:ascii="宋体" w:hAnsi="宋体" w:cs="宋体"/>
          <w:color w:val="000000"/>
          <w:kern w:val="0"/>
          <w:sz w:val="24"/>
          <w:highlight w:val="none"/>
          <w:lang w:val="en-US" w:eastAsia="zh-CN" w:bidi="ar"/>
        </w:rPr>
        <w:t>普通风口每季度清洗一次，门诊风口每月清洗一次，手术室风口每周清洗一次</w:t>
      </w:r>
      <w:r>
        <w:rPr>
          <w:rFonts w:hint="eastAsia" w:ascii="宋体" w:hAnsi="宋体" w:cs="宋体"/>
          <w:color w:val="000000"/>
          <w:kern w:val="0"/>
          <w:sz w:val="24"/>
          <w:highlight w:val="none"/>
          <w:lang w:bidi="ar"/>
        </w:rPr>
        <w:t>。</w:t>
      </w:r>
      <w:r>
        <w:rPr>
          <w:rFonts w:hint="eastAsia" w:ascii="宋体" w:hAnsi="宋体" w:cs="宋体"/>
          <w:color w:val="000000"/>
          <w:kern w:val="0"/>
          <w:sz w:val="24"/>
          <w:highlight w:val="none"/>
          <w:lang w:val="en-US" w:eastAsia="zh-CN" w:bidi="ar"/>
        </w:rPr>
        <w:t>风系统运维范围包括但不限于：风机盘管、出风口、会风口、风幕机、风管，及其它附属设备。</w:t>
      </w:r>
    </w:p>
    <w:p w14:paraId="3821C910">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10" w:name="_Toc17401"/>
      <w:r>
        <w:rPr>
          <w:rFonts w:hint="eastAsia" w:ascii="宋体" w:hAnsi="宋体" w:eastAsia="宋体" w:cs="宋体"/>
          <w:b/>
          <w:bCs/>
          <w:sz w:val="24"/>
          <w:szCs w:val="24"/>
          <w:lang w:val="en-US" w:eastAsia="zh-CN"/>
        </w:rPr>
        <w:t>4.3.11全新风机组</w:t>
      </w:r>
      <w:bookmarkEnd w:id="10"/>
      <w:r>
        <w:rPr>
          <w:rFonts w:hint="eastAsia" w:ascii="宋体" w:hAnsi="宋体" w:eastAsia="宋体" w:cs="宋体"/>
          <w:b/>
          <w:bCs/>
          <w:sz w:val="24"/>
          <w:szCs w:val="24"/>
          <w:lang w:val="en-US" w:eastAsia="zh-CN"/>
        </w:rPr>
        <w:t>FAU运维</w:t>
      </w:r>
    </w:p>
    <w:p w14:paraId="2EA5321D">
      <w:pPr>
        <w:widowControl/>
        <w:spacing w:line="360" w:lineRule="auto"/>
        <w:ind w:firstLine="480" w:firstLineChars="200"/>
        <w:jc w:val="left"/>
        <w:rPr>
          <w:rFonts w:hint="eastAsia" w:ascii="宋体" w:hAnsi="宋体" w:eastAsia="宋体" w:cs="宋体"/>
          <w:color w:val="000000"/>
          <w:kern w:val="0"/>
          <w:sz w:val="24"/>
          <w:lang w:eastAsia="zh-CN" w:bidi="ar"/>
        </w:rPr>
      </w:pP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、周</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、季度</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、年度</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作形式进行</w:t>
      </w:r>
      <w:r>
        <w:rPr>
          <w:rFonts w:hint="eastAsia" w:ascii="宋体" w:hAnsi="宋体" w:cs="宋体"/>
          <w:color w:val="000000"/>
          <w:kern w:val="0"/>
          <w:sz w:val="24"/>
          <w:lang w:eastAsia="zh-CN" w:bidi="ar"/>
        </w:rPr>
        <w:t>。</w:t>
      </w:r>
    </w:p>
    <w:p w14:paraId="4C355A86">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11" w:name="_Toc29320"/>
      <w:r>
        <w:rPr>
          <w:rFonts w:hint="eastAsia" w:ascii="宋体" w:hAnsi="宋体" w:eastAsia="宋体" w:cs="宋体"/>
          <w:b/>
          <w:bCs/>
          <w:sz w:val="24"/>
          <w:szCs w:val="24"/>
          <w:lang w:val="en-US" w:eastAsia="zh-CN"/>
        </w:rPr>
        <w:t>4.3.12净化空调AHU</w:t>
      </w:r>
      <w:bookmarkEnd w:id="11"/>
      <w:r>
        <w:rPr>
          <w:rFonts w:hint="eastAsia" w:ascii="宋体" w:hAnsi="宋体" w:eastAsia="宋体" w:cs="宋体"/>
          <w:b/>
          <w:bCs/>
          <w:sz w:val="24"/>
          <w:szCs w:val="24"/>
          <w:lang w:val="en-US" w:eastAsia="zh-CN"/>
        </w:rPr>
        <w:t>运维</w:t>
      </w:r>
    </w:p>
    <w:p w14:paraId="2981C15C">
      <w:pPr>
        <w:spacing w:line="360" w:lineRule="auto"/>
        <w:ind w:firstLine="480" w:firstLineChars="200"/>
        <w:rPr>
          <w:rFonts w:hint="eastAsia" w:ascii="宋体" w:hAnsi="宋体"/>
          <w:sz w:val="24"/>
        </w:rPr>
      </w:pP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、周</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、月</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形式进行，</w:t>
      </w:r>
      <w:r>
        <w:rPr>
          <w:rFonts w:hint="eastAsia" w:ascii="宋体" w:hAnsi="宋体"/>
          <w:sz w:val="24"/>
        </w:rPr>
        <w:t>委派维修经验丰富的</w:t>
      </w:r>
      <w:r>
        <w:rPr>
          <w:rFonts w:hint="eastAsia" w:ascii="宋体" w:hAnsi="宋体"/>
          <w:sz w:val="24"/>
          <w:lang w:eastAsia="zh-CN"/>
        </w:rPr>
        <w:t>运维</w:t>
      </w:r>
      <w:r>
        <w:rPr>
          <w:rFonts w:hint="eastAsia" w:ascii="宋体" w:hAnsi="宋体"/>
          <w:sz w:val="24"/>
        </w:rPr>
        <w:t>人员负责日常洁净空调系统的运行巡检</w:t>
      </w:r>
      <w:r>
        <w:rPr>
          <w:rFonts w:hint="eastAsia" w:ascii="宋体" w:hAnsi="宋体"/>
          <w:sz w:val="24"/>
          <w:lang w:eastAsia="zh-CN"/>
        </w:rPr>
        <w:t>、</w:t>
      </w:r>
      <w:r>
        <w:rPr>
          <w:rFonts w:hint="eastAsia" w:ascii="宋体" w:hAnsi="宋体"/>
          <w:sz w:val="24"/>
          <w:lang w:val="en-US" w:eastAsia="zh-CN"/>
        </w:rPr>
        <w:t>维护保养</w:t>
      </w:r>
      <w:r>
        <w:rPr>
          <w:rFonts w:hint="eastAsia" w:ascii="宋体" w:hAnsi="宋体"/>
          <w:sz w:val="24"/>
        </w:rPr>
        <w:t>、突发故障的处理等，保证净化空调设备正常运行，保证湿度及温度在规范允许范围内，保证换气次数满足规范要求，发现问题及时处理。</w:t>
      </w:r>
    </w:p>
    <w:p w14:paraId="1E0B7156">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12" w:name="_Toc30820"/>
      <w:r>
        <w:rPr>
          <w:rFonts w:hint="eastAsia" w:ascii="宋体" w:hAnsi="宋体" w:eastAsia="宋体" w:cs="宋体"/>
          <w:b/>
          <w:bCs/>
          <w:sz w:val="24"/>
          <w:szCs w:val="24"/>
          <w:lang w:val="en-US" w:eastAsia="zh-CN"/>
        </w:rPr>
        <w:t>4.3.13手术室及配套辅助房等日常</w:t>
      </w:r>
      <w:bookmarkEnd w:id="12"/>
      <w:r>
        <w:rPr>
          <w:rFonts w:hint="eastAsia" w:ascii="宋体" w:hAnsi="宋体" w:eastAsia="宋体" w:cs="宋体"/>
          <w:b/>
          <w:bCs/>
          <w:sz w:val="24"/>
          <w:szCs w:val="24"/>
          <w:lang w:val="en-US" w:eastAsia="zh-CN"/>
        </w:rPr>
        <w:t>运维</w:t>
      </w:r>
    </w:p>
    <w:p w14:paraId="2E63849F">
      <w:pPr>
        <w:ind w:firstLine="240" w:firstLineChars="100"/>
        <w:rPr>
          <w:rFonts w:hint="default" w:eastAsia="宋体"/>
          <w:lang w:val="en-US" w:eastAsia="zh-CN"/>
        </w:rPr>
      </w:pP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、周</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形式进行</w:t>
      </w:r>
      <w:r>
        <w:rPr>
          <w:rFonts w:hint="eastAsia" w:ascii="宋体" w:hAnsi="宋体" w:cs="宋体"/>
          <w:color w:val="000000"/>
          <w:kern w:val="0"/>
          <w:sz w:val="24"/>
          <w:lang w:eastAsia="zh-CN" w:bidi="ar"/>
        </w:rPr>
        <w:t>，</w:t>
      </w:r>
      <w:r>
        <w:rPr>
          <w:rFonts w:hint="eastAsia" w:hAnsi="宋体" w:cs="宋体"/>
          <w:color w:val="000000"/>
          <w:kern w:val="0"/>
          <w:sz w:val="24"/>
          <w:highlight w:val="none"/>
          <w:lang w:val="en-US" w:eastAsia="zh-CN" w:bidi="ar"/>
        </w:rPr>
        <w:t>与层流相关设施设备包括但不限于：洁净区空调、送排风、手术间自动门及手术室其它附属设备。</w:t>
      </w:r>
    </w:p>
    <w:p w14:paraId="577CAACD">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13" w:name="_Toc11046"/>
      <w:r>
        <w:rPr>
          <w:rFonts w:hint="eastAsia" w:ascii="宋体" w:hAnsi="宋体" w:eastAsia="宋体" w:cs="宋体"/>
          <w:b/>
          <w:bCs/>
          <w:sz w:val="24"/>
          <w:szCs w:val="24"/>
          <w:lang w:val="en-US" w:eastAsia="zh-CN"/>
        </w:rPr>
        <w:t>4.3.14 ICU洁净区日常</w:t>
      </w:r>
      <w:bookmarkEnd w:id="13"/>
      <w:r>
        <w:rPr>
          <w:rFonts w:hint="eastAsia" w:ascii="宋体" w:hAnsi="宋体" w:eastAsia="宋体" w:cs="宋体"/>
          <w:b/>
          <w:bCs/>
          <w:sz w:val="24"/>
          <w:szCs w:val="24"/>
          <w:lang w:val="en-US" w:eastAsia="zh-CN"/>
        </w:rPr>
        <w:t>运维</w:t>
      </w:r>
    </w:p>
    <w:p w14:paraId="7B055DB1">
      <w:pPr>
        <w:widowControl/>
        <w:spacing w:line="360" w:lineRule="auto"/>
        <w:ind w:firstLine="480" w:firstLineChars="200"/>
        <w:jc w:val="left"/>
        <w:rPr>
          <w:rFonts w:hint="eastAsia" w:ascii="宋体" w:hAnsi="宋体" w:eastAsia="宋体" w:cs="宋体"/>
          <w:color w:val="000000"/>
          <w:kern w:val="0"/>
          <w:sz w:val="24"/>
          <w:lang w:eastAsia="zh-CN" w:bidi="ar"/>
        </w:rPr>
      </w:pP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、周</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形式进行根据规范，ICU室需每日手术前对室内温、湿进行核验，核验后数据应符合洁净区规定，每日需根据实际情况多次核验</w:t>
      </w:r>
      <w:r>
        <w:rPr>
          <w:rFonts w:hint="eastAsia" w:ascii="宋体" w:hAnsi="宋体" w:cs="宋体"/>
          <w:color w:val="000000"/>
          <w:kern w:val="0"/>
          <w:sz w:val="24"/>
          <w:lang w:eastAsia="zh-CN" w:bidi="ar"/>
        </w:rPr>
        <w:t>。</w:t>
      </w:r>
    </w:p>
    <w:p w14:paraId="5811C542">
      <w:pPr>
        <w:pStyle w:val="2"/>
        <w:numPr>
          <w:ilvl w:val="0"/>
          <w:numId w:val="0"/>
        </w:numPr>
        <w:spacing w:before="0" w:after="0"/>
        <w:ind w:leftChars="0" w:firstLine="482" w:firstLineChars="200"/>
        <w:rPr>
          <w:rFonts w:hint="eastAsia" w:ascii="宋体" w:hAnsi="宋体" w:eastAsia="宋体" w:cs="宋体"/>
          <w:b/>
          <w:bCs/>
          <w:sz w:val="24"/>
          <w:szCs w:val="24"/>
          <w:lang w:val="en-US" w:eastAsia="zh-CN"/>
        </w:rPr>
      </w:pPr>
      <w:bookmarkStart w:id="14" w:name="_Toc8941"/>
      <w:r>
        <w:rPr>
          <w:rFonts w:hint="eastAsia" w:ascii="宋体" w:hAnsi="宋体" w:eastAsia="宋体" w:cs="宋体"/>
          <w:b/>
          <w:bCs/>
          <w:sz w:val="24"/>
          <w:szCs w:val="24"/>
          <w:lang w:val="en-US" w:eastAsia="zh-CN"/>
        </w:rPr>
        <w:t>4.3.15运维服务质量保证</w:t>
      </w:r>
      <w:bookmarkEnd w:id="14"/>
    </w:p>
    <w:p w14:paraId="7FC6202F">
      <w:pPr>
        <w:spacing w:line="360" w:lineRule="auto"/>
        <w:ind w:firstLine="482" w:firstLineChars="200"/>
        <w:rPr>
          <w:rFonts w:hint="eastAsia" w:ascii="宋体" w:hAnsi="宋体"/>
          <w:b/>
          <w:bCs/>
          <w:sz w:val="24"/>
          <w:lang w:val="en-US" w:eastAsia="zh-CN"/>
        </w:rPr>
      </w:pPr>
      <w:r>
        <w:rPr>
          <w:rFonts w:hint="eastAsia" w:ascii="宋体" w:hAnsi="宋体"/>
          <w:b/>
          <w:bCs/>
          <w:sz w:val="24"/>
          <w:lang w:val="en-US" w:eastAsia="zh-CN"/>
        </w:rPr>
        <w:t>4.3.15.1维护管理：</w:t>
      </w:r>
      <w:r>
        <w:rPr>
          <w:rFonts w:hint="eastAsia" w:ascii="宋体" w:hAnsi="宋体"/>
          <w:sz w:val="24"/>
          <w:lang w:val="en-US" w:eastAsia="zh-CN"/>
        </w:rPr>
        <w:t>所用配件必须符合国家标准的产品，</w:t>
      </w:r>
      <w:r>
        <w:rPr>
          <w:rFonts w:hint="eastAsia" w:ascii="宋体" w:hAnsi="宋体"/>
          <w:sz w:val="24"/>
          <w:highlight w:val="none"/>
          <w:lang w:val="en-US" w:eastAsia="zh-CN"/>
        </w:rPr>
        <w:t>主机零配件、机油等须为原厂配件，并提供有效的配件来源及合格证，经医院核实后方可更换。</w:t>
      </w:r>
    </w:p>
    <w:p w14:paraId="1991D2B8">
      <w:pPr>
        <w:spacing w:line="360" w:lineRule="auto"/>
        <w:ind w:firstLine="482" w:firstLineChars="200"/>
        <w:rPr>
          <w:rFonts w:hint="eastAsia" w:ascii="宋体" w:hAnsi="宋体"/>
          <w:sz w:val="24"/>
        </w:rPr>
      </w:pPr>
      <w:r>
        <w:rPr>
          <w:rFonts w:hint="eastAsia" w:ascii="宋体" w:hAnsi="宋体"/>
          <w:b/>
          <w:bCs/>
          <w:sz w:val="24"/>
          <w:lang w:val="en-US" w:eastAsia="zh-CN"/>
        </w:rPr>
        <w:t>4.3.15.2</w:t>
      </w:r>
      <w:r>
        <w:rPr>
          <w:rFonts w:hint="eastAsia" w:ascii="宋体" w:hAnsi="宋体"/>
          <w:b/>
          <w:bCs/>
          <w:sz w:val="24"/>
        </w:rPr>
        <w:t>运行管理：</w:t>
      </w:r>
      <w:r>
        <w:rPr>
          <w:rFonts w:hint="eastAsia" w:ascii="宋体" w:hAnsi="宋体"/>
          <w:sz w:val="24"/>
        </w:rPr>
        <w:t>手术室、ICU、NICU及CCU</w:t>
      </w:r>
      <w:r>
        <w:rPr>
          <w:rFonts w:hint="eastAsia" w:ascii="宋体" w:hAnsi="宋体"/>
          <w:sz w:val="24"/>
          <w:lang w:val="en-US" w:eastAsia="zh-CN"/>
        </w:rPr>
        <w:t>等</w:t>
      </w:r>
      <w:r>
        <w:rPr>
          <w:rFonts w:hint="eastAsia" w:ascii="宋体" w:hAnsi="宋体"/>
          <w:sz w:val="24"/>
        </w:rPr>
        <w:t>的微环境应符合国家规范，设备、设施正常运行。</w:t>
      </w:r>
    </w:p>
    <w:p w14:paraId="48F6ED17">
      <w:pPr>
        <w:spacing w:line="360" w:lineRule="auto"/>
        <w:ind w:firstLine="482" w:firstLineChars="200"/>
        <w:rPr>
          <w:rFonts w:hint="eastAsia" w:ascii="宋体" w:hAnsi="宋体"/>
          <w:sz w:val="24"/>
        </w:rPr>
      </w:pPr>
      <w:r>
        <w:rPr>
          <w:rFonts w:hint="eastAsia" w:ascii="宋体" w:hAnsi="宋体"/>
          <w:b/>
          <w:bCs/>
          <w:sz w:val="24"/>
          <w:lang w:val="en-US" w:eastAsia="zh-CN"/>
        </w:rPr>
        <w:t>4.3.15.3</w:t>
      </w:r>
      <w:r>
        <w:rPr>
          <w:rFonts w:hint="eastAsia" w:ascii="宋体" w:hAnsi="宋体"/>
          <w:b/>
          <w:bCs/>
          <w:sz w:val="24"/>
        </w:rPr>
        <w:t>人员管理：</w:t>
      </w:r>
      <w:r>
        <w:rPr>
          <w:rFonts w:hint="eastAsia" w:ascii="宋体" w:hAnsi="宋体"/>
          <w:sz w:val="24"/>
          <w:lang w:eastAsia="zh-CN"/>
        </w:rPr>
        <w:t>运维</w:t>
      </w:r>
      <w:r>
        <w:rPr>
          <w:rFonts w:hint="eastAsia" w:ascii="宋体" w:hAnsi="宋体"/>
          <w:sz w:val="24"/>
        </w:rPr>
        <w:t>人员应严格执行国家洁净手术部建筑技术规范《GB</w:t>
      </w:r>
      <w:r>
        <w:rPr>
          <w:rFonts w:hint="eastAsia" w:ascii="宋体" w:hAnsi="宋体"/>
          <w:sz w:val="24"/>
          <w:lang w:val="en-US" w:eastAsia="zh-CN"/>
        </w:rPr>
        <w:t xml:space="preserve"> </w:t>
      </w:r>
      <w:r>
        <w:rPr>
          <w:rFonts w:hint="eastAsia" w:ascii="宋体" w:hAnsi="宋体"/>
          <w:sz w:val="24"/>
        </w:rPr>
        <w:t>50333-2013》，并遵守医院管理规定。</w:t>
      </w:r>
    </w:p>
    <w:p w14:paraId="38F92E0E">
      <w:pPr>
        <w:spacing w:line="360" w:lineRule="auto"/>
        <w:ind w:firstLine="482" w:firstLineChars="200"/>
        <w:rPr>
          <w:rFonts w:hint="eastAsia" w:ascii="宋体" w:hAnsi="宋体"/>
          <w:sz w:val="24"/>
        </w:rPr>
      </w:pPr>
      <w:r>
        <w:rPr>
          <w:rFonts w:hint="eastAsia" w:ascii="宋体" w:hAnsi="宋体"/>
          <w:b/>
          <w:bCs/>
          <w:sz w:val="24"/>
          <w:lang w:val="en-US" w:eastAsia="zh-CN"/>
        </w:rPr>
        <w:t>4.3.15.4</w:t>
      </w:r>
      <w:r>
        <w:rPr>
          <w:rFonts w:hint="eastAsia" w:ascii="宋体" w:hAnsi="宋体"/>
          <w:b/>
          <w:bCs/>
          <w:sz w:val="24"/>
        </w:rPr>
        <w:t>档案管理：</w:t>
      </w:r>
      <w:r>
        <w:rPr>
          <w:rFonts w:hint="eastAsia" w:ascii="宋体" w:hAnsi="宋体"/>
          <w:sz w:val="24"/>
          <w:lang w:eastAsia="zh-CN"/>
        </w:rPr>
        <w:t>运维</w:t>
      </w:r>
      <w:r>
        <w:rPr>
          <w:rFonts w:hint="eastAsia" w:ascii="宋体" w:hAnsi="宋体"/>
          <w:sz w:val="24"/>
        </w:rPr>
        <w:t>记录及监测报告完整，资料按要求进行归档，并对监测报告进行归纳整理，档案资料</w:t>
      </w:r>
      <w:r>
        <w:rPr>
          <w:rFonts w:hint="eastAsia" w:ascii="宋体" w:hAnsi="宋体"/>
          <w:sz w:val="24"/>
          <w:lang w:eastAsia="zh-CN"/>
        </w:rPr>
        <w:t>运维</w:t>
      </w:r>
      <w:r>
        <w:rPr>
          <w:rFonts w:hint="eastAsia" w:ascii="宋体" w:hAnsi="宋体"/>
          <w:sz w:val="24"/>
        </w:rPr>
        <w:t>单位、医院各保留壹份。</w:t>
      </w:r>
    </w:p>
    <w:p w14:paraId="0965E83E">
      <w:pPr>
        <w:spacing w:line="360" w:lineRule="auto"/>
        <w:ind w:firstLine="482" w:firstLineChars="200"/>
        <w:rPr>
          <w:rFonts w:ascii="宋体" w:hAnsi="宋体"/>
          <w:sz w:val="24"/>
        </w:rPr>
      </w:pPr>
      <w:r>
        <w:rPr>
          <w:rFonts w:hint="eastAsia" w:ascii="宋体" w:hAnsi="宋体"/>
          <w:b/>
          <w:bCs/>
          <w:sz w:val="24"/>
          <w:lang w:val="en-US" w:eastAsia="zh-CN"/>
        </w:rPr>
        <w:t>4.3.15.5</w:t>
      </w:r>
      <w:r>
        <w:rPr>
          <w:rFonts w:hint="eastAsia" w:ascii="宋体" w:hAnsi="宋体"/>
          <w:b/>
          <w:bCs/>
          <w:sz w:val="24"/>
        </w:rPr>
        <w:t>质量管理：</w:t>
      </w:r>
      <w:r>
        <w:rPr>
          <w:rFonts w:hint="eastAsia" w:ascii="宋体" w:hAnsi="宋体"/>
          <w:sz w:val="24"/>
        </w:rPr>
        <w:t>层流效果检查，通过净化自控系统进行机组监控并记录，发现问题及时解决；每半月对洁净手术部的正负压力进行监测并记录；每月对各级别洁净手术部手术室每个机组至少进行1间静态空气净化效果的监测并记录；每半年对洁净手术部进行一次尘埃粒子的监测，监控高效过滤器的使用状况并记录。每月对综合楼、门诊楼空调主机进行检测检查，杜绝隐患发生。</w:t>
      </w:r>
    </w:p>
    <w:p w14:paraId="7FB81D98">
      <w:pPr>
        <w:spacing w:line="360" w:lineRule="auto"/>
        <w:ind w:firstLine="480" w:firstLineChars="200"/>
        <w:rPr>
          <w:rFonts w:hint="eastAsia" w:ascii="宋体" w:hAnsi="宋体"/>
          <w:sz w:val="24"/>
        </w:rPr>
      </w:pPr>
      <w:r>
        <w:rPr>
          <w:rFonts w:hint="eastAsia" w:ascii="宋体" w:hAnsi="宋体"/>
          <w:sz w:val="24"/>
          <w:lang w:val="en-US" w:eastAsia="zh-CN"/>
        </w:rPr>
        <w:t>4.3.15.6</w:t>
      </w:r>
      <w:r>
        <w:rPr>
          <w:rFonts w:hint="eastAsia" w:ascii="宋体" w:hAnsi="宋体"/>
          <w:sz w:val="24"/>
        </w:rPr>
        <w:t>所有检查应符合国家洁净手术部建筑技术规范《GB</w:t>
      </w:r>
      <w:r>
        <w:rPr>
          <w:rFonts w:hint="eastAsia" w:ascii="宋体" w:hAnsi="宋体"/>
          <w:sz w:val="24"/>
          <w:lang w:val="en-US" w:eastAsia="zh-CN"/>
        </w:rPr>
        <w:t xml:space="preserve"> </w:t>
      </w:r>
      <w:r>
        <w:rPr>
          <w:rFonts w:hint="eastAsia" w:ascii="宋体" w:hAnsi="宋体"/>
          <w:sz w:val="24"/>
        </w:rPr>
        <w:t>50333-2013》</w:t>
      </w:r>
      <w:r>
        <w:rPr>
          <w:rFonts w:hint="eastAsia" w:ascii="宋体" w:hAnsi="宋体"/>
          <w:sz w:val="24"/>
          <w:lang w:eastAsia="zh-CN"/>
        </w:rPr>
        <w:t>、医院消毒卫生标准《GBl5982》、</w:t>
      </w:r>
      <w:r>
        <w:rPr>
          <w:rFonts w:hint="eastAsia" w:ascii="宋体" w:hAnsi="宋体"/>
          <w:sz w:val="24"/>
        </w:rPr>
        <w:t>建筑物舒适性空调标准</w:t>
      </w:r>
      <w:r>
        <w:rPr>
          <w:rFonts w:hint="eastAsia" w:ascii="宋体" w:hAnsi="宋体"/>
          <w:sz w:val="24"/>
          <w:lang w:val="en-US" w:eastAsia="zh-CN"/>
        </w:rPr>
        <w:t>及其它适用于本项目的国家标准</w:t>
      </w:r>
      <w:r>
        <w:rPr>
          <w:rFonts w:hint="eastAsia" w:ascii="宋体" w:hAnsi="宋体"/>
          <w:sz w:val="24"/>
        </w:rPr>
        <w:t>。</w:t>
      </w:r>
    </w:p>
    <w:p w14:paraId="1BB9F04C">
      <w:pPr>
        <w:spacing w:line="360" w:lineRule="auto"/>
        <w:ind w:firstLine="480" w:firstLineChars="200"/>
        <w:rPr>
          <w:rFonts w:hint="eastAsia" w:ascii="宋体" w:hAnsi="宋体"/>
          <w:sz w:val="24"/>
        </w:rPr>
      </w:pPr>
      <w:r>
        <w:rPr>
          <w:rFonts w:hint="eastAsia" w:ascii="宋体" w:hAnsi="宋体"/>
          <w:sz w:val="24"/>
          <w:lang w:val="en-US" w:eastAsia="zh-CN"/>
        </w:rPr>
        <w:t>4.3.15.7</w:t>
      </w:r>
      <w:r>
        <w:rPr>
          <w:rFonts w:hint="eastAsia" w:ascii="宋体" w:hAnsi="宋体"/>
          <w:sz w:val="24"/>
          <w:lang w:eastAsia="zh-CN"/>
        </w:rPr>
        <w:t>运维</w:t>
      </w:r>
      <w:r>
        <w:rPr>
          <w:rFonts w:hint="eastAsia" w:ascii="宋体" w:hAnsi="宋体"/>
          <w:sz w:val="24"/>
        </w:rPr>
        <w:t>单位每季度对净化区域的洁净度、静压差、截面风速、换气次数、温湿度、噪音、 照度等项目进行检测，每次检测数据由双方签字确认备案。</w:t>
      </w:r>
    </w:p>
    <w:p w14:paraId="6AA3CD48">
      <w:pPr>
        <w:spacing w:line="360" w:lineRule="auto"/>
        <w:ind w:firstLine="480" w:firstLineChars="200"/>
        <w:rPr>
          <w:rFonts w:hint="eastAsia" w:hAnsi="宋体"/>
          <w:b/>
          <w:bCs/>
          <w:lang w:bidi="ar"/>
        </w:rPr>
      </w:pPr>
      <w:r>
        <w:rPr>
          <w:rFonts w:hint="eastAsia" w:ascii="宋体" w:hAnsi="宋体"/>
          <w:sz w:val="24"/>
          <w:lang w:val="en-US" w:eastAsia="zh-CN"/>
        </w:rPr>
        <w:t>4.3.15.8</w:t>
      </w:r>
      <w:r>
        <w:rPr>
          <w:rFonts w:hint="eastAsia" w:ascii="宋体" w:hAnsi="宋体"/>
          <w:sz w:val="24"/>
        </w:rPr>
        <w:t>在维护保养期间因</w:t>
      </w:r>
      <w:r>
        <w:rPr>
          <w:rFonts w:hint="eastAsia" w:ascii="宋体" w:hAnsi="宋体"/>
          <w:sz w:val="24"/>
          <w:lang w:eastAsia="zh-CN"/>
        </w:rPr>
        <w:t>运维</w:t>
      </w:r>
      <w:r>
        <w:rPr>
          <w:rFonts w:hint="eastAsia" w:ascii="宋体" w:hAnsi="宋体"/>
          <w:sz w:val="24"/>
        </w:rPr>
        <w:t>单位责任而造成净化系统或设备不能正常使用，甚至造成不良后果，</w:t>
      </w:r>
      <w:r>
        <w:rPr>
          <w:rFonts w:hint="eastAsia" w:ascii="宋体" w:hAnsi="宋体"/>
          <w:sz w:val="24"/>
          <w:lang w:eastAsia="zh-CN"/>
        </w:rPr>
        <w:t>运维</w:t>
      </w:r>
      <w:r>
        <w:rPr>
          <w:rFonts w:hint="eastAsia" w:ascii="宋体" w:hAnsi="宋体"/>
          <w:sz w:val="24"/>
        </w:rPr>
        <w:t>单位承担相应的赔偿责任。</w:t>
      </w:r>
    </w:p>
    <w:p w14:paraId="35C00406">
      <w:pPr>
        <w:pStyle w:val="2"/>
        <w:numPr>
          <w:ilvl w:val="0"/>
          <w:numId w:val="0"/>
        </w:numPr>
        <w:spacing w:before="0" w:after="0"/>
        <w:ind w:leftChars="0" w:firstLine="482" w:firstLineChars="200"/>
        <w:jc w:val="both"/>
        <w:rPr>
          <w:rFonts w:hint="eastAsia" w:ascii="宋体" w:hAnsi="宋体" w:eastAsia="宋体" w:cs="宋体"/>
          <w:b/>
          <w:bCs w:val="0"/>
          <w:kern w:val="2"/>
          <w:sz w:val="24"/>
          <w:szCs w:val="24"/>
          <w:lang w:val="en-US" w:eastAsia="zh-CN" w:bidi="ar-SA"/>
        </w:rPr>
      </w:pPr>
      <w:bookmarkStart w:id="15" w:name="_Toc6669"/>
      <w:r>
        <w:rPr>
          <w:rFonts w:hint="eastAsia" w:ascii="宋体" w:hAnsi="宋体" w:eastAsia="宋体" w:cs="宋体"/>
          <w:b/>
          <w:bCs w:val="0"/>
          <w:kern w:val="2"/>
          <w:sz w:val="24"/>
          <w:szCs w:val="24"/>
          <w:lang w:val="en-US" w:eastAsia="zh-CN" w:bidi="ar-SA"/>
        </w:rPr>
        <w:t>4.4净化系统维护具体方案</w:t>
      </w:r>
      <w:bookmarkEnd w:id="15"/>
    </w:p>
    <w:p w14:paraId="3AE53930">
      <w:pPr>
        <w:spacing w:line="440" w:lineRule="exact"/>
        <w:ind w:firstLine="480" w:firstLineChars="200"/>
        <w:rPr>
          <w:rFonts w:hint="eastAsia" w:ascii="宋体" w:hAnsi="宋体" w:cs="宋体"/>
          <w:bCs/>
          <w:sz w:val="24"/>
        </w:rPr>
      </w:pPr>
      <w:r>
        <w:rPr>
          <w:rFonts w:hint="eastAsia" w:ascii="宋体" w:hAnsi="宋体" w:cs="宋体"/>
          <w:bCs/>
          <w:sz w:val="24"/>
        </w:rPr>
        <w:t>配</w:t>
      </w:r>
      <w:r>
        <w:rPr>
          <w:rFonts w:hint="eastAsia" w:ascii="宋体" w:hAnsi="宋体" w:cs="宋体"/>
          <w:bCs/>
          <w:sz w:val="24"/>
          <w:lang w:val="en-US" w:eastAsia="zh-CN"/>
        </w:rPr>
        <w:t>3-4名</w:t>
      </w:r>
      <w:r>
        <w:rPr>
          <w:rFonts w:hint="eastAsia" w:ascii="宋体" w:hAnsi="宋体" w:cs="宋体"/>
          <w:bCs/>
          <w:sz w:val="24"/>
        </w:rPr>
        <w:t>专职工作人员在医院负责净化设备的管理，日常维护和清洁保养。</w:t>
      </w:r>
    </w:p>
    <w:p w14:paraId="383F5944">
      <w:pPr>
        <w:pStyle w:val="2"/>
        <w:numPr>
          <w:ilvl w:val="0"/>
          <w:numId w:val="0"/>
        </w:numPr>
        <w:spacing w:before="0" w:after="0"/>
        <w:ind w:leftChars="0" w:firstLine="482" w:firstLineChars="200"/>
        <w:jc w:val="both"/>
        <w:rPr>
          <w:rFonts w:hint="eastAsia" w:ascii="宋体" w:hAnsi="宋体" w:eastAsia="宋体" w:cs="宋体"/>
          <w:b/>
          <w:bCs w:val="0"/>
          <w:kern w:val="2"/>
          <w:sz w:val="24"/>
          <w:szCs w:val="24"/>
          <w:lang w:val="en-US" w:eastAsia="zh-CN" w:bidi="ar-SA"/>
        </w:rPr>
      </w:pPr>
      <w:bookmarkStart w:id="16" w:name="_Toc24030"/>
      <w:r>
        <w:rPr>
          <w:rFonts w:hint="eastAsia" w:ascii="宋体" w:hAnsi="宋体" w:eastAsia="宋体" w:cs="宋体"/>
          <w:b/>
          <w:bCs w:val="0"/>
          <w:kern w:val="2"/>
          <w:sz w:val="24"/>
          <w:szCs w:val="24"/>
          <w:lang w:val="en-US" w:eastAsia="zh-CN" w:bidi="ar-SA"/>
        </w:rPr>
        <w:t>4.5净化空调系统运维方案</w:t>
      </w:r>
      <w:bookmarkEnd w:id="16"/>
    </w:p>
    <w:p w14:paraId="47351FE9">
      <w:pPr>
        <w:spacing w:line="440" w:lineRule="exact"/>
        <w:ind w:firstLine="480" w:firstLineChars="200"/>
        <w:rPr>
          <w:rFonts w:hint="eastAsia" w:ascii="宋体" w:hAnsi="宋体" w:cs="宋体"/>
          <w:spacing w:val="20"/>
          <w:kern w:val="15"/>
          <w:sz w:val="24"/>
        </w:rPr>
      </w:pPr>
      <w:r>
        <w:rPr>
          <w:rFonts w:hint="eastAsia" w:ascii="宋体" w:hAnsi="宋体" w:cs="宋体"/>
          <w:kern w:val="0"/>
          <w:sz w:val="24"/>
        </w:rPr>
        <w:t>手术部净化系统是一个集空气处理、空调、建筑装饰、电气控制、弱电系统、医用气体等多专业多功能的系统。该系统需严格遵循《医院洁净手术部建设标准》，将手术部整体环境、基本装备、器械设施经科学组合，大大提高了现代化手术部的有序、方便、安全、清洁和无菌程度，为手术的成功提供了必要的辅助保障。</w:t>
      </w:r>
    </w:p>
    <w:p w14:paraId="2407450B">
      <w:pPr>
        <w:pStyle w:val="2"/>
        <w:numPr>
          <w:ilvl w:val="0"/>
          <w:numId w:val="0"/>
        </w:numPr>
        <w:spacing w:before="0" w:after="0"/>
        <w:ind w:leftChars="0" w:firstLine="482" w:firstLineChars="200"/>
        <w:jc w:val="both"/>
        <w:rPr>
          <w:rFonts w:hint="eastAsia" w:ascii="宋体" w:hAnsi="宋体" w:eastAsia="宋体" w:cs="宋体"/>
          <w:b/>
          <w:bCs w:val="0"/>
          <w:kern w:val="2"/>
          <w:sz w:val="24"/>
          <w:szCs w:val="24"/>
          <w:lang w:val="en-US" w:eastAsia="zh-CN" w:bidi="ar-SA"/>
        </w:rPr>
      </w:pPr>
      <w:bookmarkStart w:id="17" w:name="_Toc11040"/>
      <w:r>
        <w:rPr>
          <w:rFonts w:hint="eastAsia" w:ascii="宋体" w:hAnsi="宋体" w:eastAsia="宋体" w:cs="宋体"/>
          <w:b/>
          <w:bCs w:val="0"/>
          <w:kern w:val="2"/>
          <w:sz w:val="24"/>
          <w:szCs w:val="24"/>
          <w:lang w:val="en-US" w:eastAsia="zh-CN" w:bidi="ar-SA"/>
        </w:rPr>
        <w:t>4.6净化空调运维范围及细则</w:t>
      </w:r>
      <w:bookmarkEnd w:id="17"/>
    </w:p>
    <w:p w14:paraId="64715EC7">
      <w:pPr>
        <w:spacing w:line="440" w:lineRule="exact"/>
        <w:ind w:firstLine="480" w:firstLineChars="200"/>
        <w:rPr>
          <w:rFonts w:hint="eastAsia" w:ascii="宋体" w:hAnsi="宋体" w:cs="宋体"/>
          <w:b/>
          <w:kern w:val="0"/>
          <w:sz w:val="24"/>
          <w:lang w:eastAsia="zh-CN"/>
        </w:rPr>
      </w:pPr>
      <w:r>
        <w:rPr>
          <w:rFonts w:hint="eastAsia" w:ascii="宋体" w:hAnsi="宋体" w:cs="宋体"/>
          <w:kern w:val="0"/>
          <w:sz w:val="24"/>
        </w:rPr>
        <w:t>手术部净化空调维护保养包括：1、手术部</w:t>
      </w:r>
      <w:r>
        <w:rPr>
          <w:rFonts w:hint="eastAsia" w:ascii="宋体" w:hAnsi="宋体" w:cs="宋体"/>
          <w:b/>
          <w:kern w:val="0"/>
          <w:sz w:val="24"/>
        </w:rPr>
        <w:t>净化空调系统</w:t>
      </w:r>
      <w:r>
        <w:rPr>
          <w:rFonts w:hint="eastAsia" w:ascii="宋体" w:hAnsi="宋体" w:cs="宋体"/>
          <w:kern w:val="0"/>
          <w:sz w:val="24"/>
        </w:rPr>
        <w:t>；2、手术部</w:t>
      </w:r>
      <w:r>
        <w:rPr>
          <w:rFonts w:hint="eastAsia" w:ascii="宋体" w:hAnsi="宋体" w:cs="宋体"/>
          <w:b/>
          <w:kern w:val="0"/>
          <w:sz w:val="24"/>
        </w:rPr>
        <w:t>净化空调自控系统</w:t>
      </w:r>
      <w:r>
        <w:rPr>
          <w:rFonts w:hint="eastAsia" w:ascii="宋体" w:hAnsi="宋体" w:cs="宋体"/>
          <w:b/>
          <w:kern w:val="0"/>
          <w:sz w:val="24"/>
          <w:lang w:eastAsia="zh-CN"/>
        </w:rPr>
        <w:t>。</w:t>
      </w:r>
    </w:p>
    <w:p w14:paraId="6AD46C1E">
      <w:pPr>
        <w:pStyle w:val="2"/>
        <w:ind w:firstLine="482" w:firstLineChars="200"/>
        <w:rPr>
          <w:rFonts w:hint="eastAsia" w:ascii="宋体" w:hAnsi="宋体" w:cs="宋体"/>
          <w:b/>
          <w:kern w:val="0"/>
          <w:sz w:val="24"/>
          <w:lang w:val="en-US" w:eastAsia="zh-CN"/>
        </w:rPr>
      </w:pPr>
      <w:r>
        <w:rPr>
          <w:rFonts w:hint="eastAsia" w:ascii="宋体" w:hAnsi="宋体" w:cs="宋体"/>
          <w:b/>
          <w:kern w:val="0"/>
          <w:sz w:val="24"/>
          <w:lang w:val="en-US" w:eastAsia="zh-CN"/>
        </w:rPr>
        <w:t>4.7供暖、生活真空锅炉，蒸汽发生器运维方案</w:t>
      </w:r>
    </w:p>
    <w:p w14:paraId="7E7FA50A">
      <w:pPr>
        <w:ind w:firstLine="480" w:firstLineChars="200"/>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4.7.1</w:t>
      </w:r>
      <w:r>
        <w:rPr>
          <w:rFonts w:hint="eastAsia" w:ascii="宋体" w:hAnsi="宋体" w:cs="宋体"/>
          <w:color w:val="000000"/>
          <w:kern w:val="0"/>
          <w:sz w:val="24"/>
          <w:lang w:bidi="ar"/>
        </w:rPr>
        <w:t>采用日</w:t>
      </w:r>
      <w:r>
        <w:rPr>
          <w:rFonts w:hint="eastAsia" w:ascii="宋体" w:hAnsi="宋体" w:cs="宋体"/>
          <w:color w:val="000000"/>
          <w:kern w:val="0"/>
          <w:sz w:val="24"/>
          <w:lang w:eastAsia="zh-CN" w:bidi="ar"/>
        </w:rPr>
        <w:t>运维、</w:t>
      </w:r>
      <w:r>
        <w:rPr>
          <w:rFonts w:hint="eastAsia" w:ascii="宋体" w:hAnsi="宋体" w:cs="宋体"/>
          <w:color w:val="000000"/>
          <w:kern w:val="0"/>
          <w:sz w:val="24"/>
          <w:lang w:val="en-US" w:eastAsia="zh-CN" w:bidi="ar"/>
        </w:rPr>
        <w:t>月</w:t>
      </w:r>
      <w:r>
        <w:rPr>
          <w:rFonts w:hint="eastAsia" w:ascii="宋体" w:hAnsi="宋体" w:cs="宋体"/>
          <w:color w:val="000000"/>
          <w:kern w:val="0"/>
          <w:sz w:val="24"/>
          <w:lang w:bidi="ar"/>
        </w:rPr>
        <w:t>度</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年度</w:t>
      </w:r>
      <w:r>
        <w:rPr>
          <w:rFonts w:hint="eastAsia" w:ascii="宋体" w:hAnsi="宋体" w:cs="宋体"/>
          <w:color w:val="000000"/>
          <w:kern w:val="0"/>
          <w:sz w:val="24"/>
          <w:lang w:eastAsia="zh-CN" w:bidi="ar"/>
        </w:rPr>
        <w:t>运维</w:t>
      </w:r>
      <w:r>
        <w:rPr>
          <w:rFonts w:hint="eastAsia" w:ascii="宋体" w:hAnsi="宋体" w:cs="宋体"/>
          <w:color w:val="000000"/>
          <w:kern w:val="0"/>
          <w:sz w:val="24"/>
          <w:lang w:bidi="ar"/>
        </w:rPr>
        <w:t>工作形式进行</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根据厂家维保要求对真空锅炉、蒸汽发生器日常维护、保养，故障检修，定期对锅炉、蒸汽器进行能效检测和机组性能测试，确保机组安全高效运行，提供并在现场建立备品库提高故障维修应速度，对供热、供蒸汽提高保障。厂家要求备件如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5"/>
        <w:gridCol w:w="4426"/>
        <w:gridCol w:w="2841"/>
      </w:tblGrid>
      <w:tr w14:paraId="4DE0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255" w:type="dxa"/>
            <w:vAlign w:val="center"/>
          </w:tcPr>
          <w:p w14:paraId="5D71CE4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序号</w:t>
            </w:r>
          </w:p>
        </w:tc>
        <w:tc>
          <w:tcPr>
            <w:tcW w:w="4426" w:type="dxa"/>
            <w:vAlign w:val="center"/>
          </w:tcPr>
          <w:p w14:paraId="7B74532D">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名称/型号</w:t>
            </w:r>
          </w:p>
        </w:tc>
        <w:tc>
          <w:tcPr>
            <w:tcW w:w="2841" w:type="dxa"/>
            <w:vAlign w:val="center"/>
          </w:tcPr>
          <w:p w14:paraId="5016AED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规格</w:t>
            </w:r>
          </w:p>
        </w:tc>
      </w:tr>
      <w:tr w14:paraId="36D2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55" w:type="dxa"/>
            <w:vAlign w:val="center"/>
          </w:tcPr>
          <w:p w14:paraId="6081A99C">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w:t>
            </w:r>
          </w:p>
        </w:tc>
        <w:tc>
          <w:tcPr>
            <w:tcW w:w="4426" w:type="dxa"/>
            <w:vAlign w:val="center"/>
          </w:tcPr>
          <w:p w14:paraId="067CD31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K型热电偶</w:t>
            </w:r>
          </w:p>
        </w:tc>
        <w:tc>
          <w:tcPr>
            <w:tcW w:w="2841" w:type="dxa"/>
            <w:vAlign w:val="center"/>
          </w:tcPr>
          <w:p w14:paraId="3143FC44">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G 1/2", L =80,0~400℃</w:t>
            </w:r>
          </w:p>
        </w:tc>
      </w:tr>
      <w:tr w14:paraId="30F6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6CC4828E">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w:t>
            </w:r>
          </w:p>
        </w:tc>
        <w:tc>
          <w:tcPr>
            <w:tcW w:w="4426" w:type="dxa"/>
            <w:vAlign w:val="center"/>
          </w:tcPr>
          <w:p w14:paraId="69F7A351">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K型热电偶</w:t>
            </w:r>
          </w:p>
        </w:tc>
        <w:tc>
          <w:tcPr>
            <w:tcW w:w="2841" w:type="dxa"/>
            <w:vAlign w:val="center"/>
          </w:tcPr>
          <w:p w14:paraId="230F8AEC">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 xml:space="preserve"> G 1/2", L =180,0~400℃ </w:t>
            </w:r>
          </w:p>
        </w:tc>
      </w:tr>
      <w:tr w14:paraId="24FA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4DBC81CC">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w:t>
            </w:r>
          </w:p>
        </w:tc>
        <w:tc>
          <w:tcPr>
            <w:tcW w:w="4426" w:type="dxa"/>
            <w:vAlign w:val="center"/>
          </w:tcPr>
          <w:p w14:paraId="45BBF697">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K型热电偶</w:t>
            </w:r>
          </w:p>
        </w:tc>
        <w:tc>
          <w:tcPr>
            <w:tcW w:w="2841" w:type="dxa"/>
            <w:vAlign w:val="center"/>
          </w:tcPr>
          <w:p w14:paraId="6475588B">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G 1/2", L =150,0~600℃</w:t>
            </w:r>
          </w:p>
        </w:tc>
      </w:tr>
      <w:tr w14:paraId="3FD1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152BFB51">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4</w:t>
            </w:r>
          </w:p>
        </w:tc>
        <w:tc>
          <w:tcPr>
            <w:tcW w:w="4426" w:type="dxa"/>
            <w:vAlign w:val="center"/>
          </w:tcPr>
          <w:p w14:paraId="099481E5">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丹佛斯压力开关</w:t>
            </w:r>
          </w:p>
        </w:tc>
        <w:tc>
          <w:tcPr>
            <w:tcW w:w="2841" w:type="dxa"/>
            <w:vAlign w:val="center"/>
          </w:tcPr>
          <w:p w14:paraId="63D940F1">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2-14bar</w:t>
            </w:r>
          </w:p>
        </w:tc>
      </w:tr>
      <w:tr w14:paraId="4D1B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4111DE47">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5</w:t>
            </w:r>
          </w:p>
        </w:tc>
        <w:tc>
          <w:tcPr>
            <w:tcW w:w="4426" w:type="dxa"/>
            <w:vAlign w:val="center"/>
          </w:tcPr>
          <w:p w14:paraId="14E22EC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丹佛斯压力变送器</w:t>
            </w:r>
          </w:p>
        </w:tc>
        <w:tc>
          <w:tcPr>
            <w:tcW w:w="2841" w:type="dxa"/>
            <w:vAlign w:val="center"/>
          </w:tcPr>
          <w:p w14:paraId="471F44E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0~16bar</w:t>
            </w:r>
          </w:p>
        </w:tc>
      </w:tr>
      <w:tr w14:paraId="1DAD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29B55FA4">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6</w:t>
            </w:r>
          </w:p>
        </w:tc>
        <w:tc>
          <w:tcPr>
            <w:tcW w:w="4426" w:type="dxa"/>
            <w:vAlign w:val="center"/>
          </w:tcPr>
          <w:p w14:paraId="1C1991A5">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丹佛斯压力变送器</w:t>
            </w:r>
          </w:p>
        </w:tc>
        <w:tc>
          <w:tcPr>
            <w:tcW w:w="2841" w:type="dxa"/>
            <w:vAlign w:val="center"/>
          </w:tcPr>
          <w:p w14:paraId="78696871">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0~40bar</w:t>
            </w:r>
          </w:p>
        </w:tc>
      </w:tr>
      <w:tr w14:paraId="40B1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1E116D6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7</w:t>
            </w:r>
          </w:p>
        </w:tc>
        <w:tc>
          <w:tcPr>
            <w:tcW w:w="4426" w:type="dxa"/>
            <w:vAlign w:val="center"/>
          </w:tcPr>
          <w:p w14:paraId="238783B2">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耐震压力表</w:t>
            </w:r>
          </w:p>
        </w:tc>
        <w:tc>
          <w:tcPr>
            <w:tcW w:w="2841" w:type="dxa"/>
            <w:vAlign w:val="center"/>
          </w:tcPr>
          <w:p w14:paraId="70C578AB">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G 1/2".0-2.5MPa.</w:t>
            </w:r>
          </w:p>
        </w:tc>
      </w:tr>
      <w:tr w14:paraId="63B7E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405A60BB">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8</w:t>
            </w:r>
          </w:p>
        </w:tc>
        <w:tc>
          <w:tcPr>
            <w:tcW w:w="4426" w:type="dxa"/>
            <w:vAlign w:val="center"/>
          </w:tcPr>
          <w:p w14:paraId="226CFB4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耐震压力表</w:t>
            </w:r>
          </w:p>
        </w:tc>
        <w:tc>
          <w:tcPr>
            <w:tcW w:w="2841" w:type="dxa"/>
            <w:vAlign w:val="center"/>
          </w:tcPr>
          <w:p w14:paraId="3D8F9D3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G 1/2".0-6.0MP a ,</w:t>
            </w:r>
          </w:p>
        </w:tc>
      </w:tr>
      <w:tr w14:paraId="3B97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6420C4B1">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9</w:t>
            </w:r>
          </w:p>
        </w:tc>
        <w:tc>
          <w:tcPr>
            <w:tcW w:w="4426" w:type="dxa"/>
            <w:vAlign w:val="center"/>
          </w:tcPr>
          <w:p w14:paraId="4AABBA62">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耐震压力表</w:t>
            </w:r>
          </w:p>
        </w:tc>
        <w:tc>
          <w:tcPr>
            <w:tcW w:w="2841" w:type="dxa"/>
            <w:vAlign w:val="center"/>
          </w:tcPr>
          <w:p w14:paraId="37EACA9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 xml:space="preserve"> G 1/2".0-1.6MPa,</w:t>
            </w:r>
          </w:p>
        </w:tc>
      </w:tr>
      <w:tr w14:paraId="6838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070BCD4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10</w:t>
            </w:r>
          </w:p>
        </w:tc>
        <w:tc>
          <w:tcPr>
            <w:tcW w:w="4426" w:type="dxa"/>
            <w:vAlign w:val="center"/>
          </w:tcPr>
          <w:p w14:paraId="4615483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耐震压力表</w:t>
            </w:r>
          </w:p>
        </w:tc>
        <w:tc>
          <w:tcPr>
            <w:tcW w:w="2841" w:type="dxa"/>
            <w:vAlign w:val="center"/>
          </w:tcPr>
          <w:p w14:paraId="4184B96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 xml:space="preserve"> G 1/2".0-0.6MPa.</w:t>
            </w:r>
          </w:p>
        </w:tc>
      </w:tr>
      <w:tr w14:paraId="6F30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021F9115">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11</w:t>
            </w:r>
          </w:p>
        </w:tc>
        <w:tc>
          <w:tcPr>
            <w:tcW w:w="4426" w:type="dxa"/>
            <w:vAlign w:val="center"/>
          </w:tcPr>
          <w:p w14:paraId="0B2544B5">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离子探针</w:t>
            </w:r>
          </w:p>
        </w:tc>
        <w:tc>
          <w:tcPr>
            <w:tcW w:w="2841" w:type="dxa"/>
            <w:vAlign w:val="center"/>
          </w:tcPr>
          <w:p w14:paraId="5057DCC5">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 xml:space="preserve"> G 1/2, L =240mm</w:t>
            </w:r>
          </w:p>
        </w:tc>
      </w:tr>
      <w:tr w14:paraId="085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55" w:type="dxa"/>
            <w:vAlign w:val="center"/>
          </w:tcPr>
          <w:p w14:paraId="7C019076">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12</w:t>
            </w:r>
          </w:p>
        </w:tc>
        <w:tc>
          <w:tcPr>
            <w:tcW w:w="4426" w:type="dxa"/>
            <w:vAlign w:val="center"/>
          </w:tcPr>
          <w:p w14:paraId="2B28A676">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点火枪</w:t>
            </w:r>
          </w:p>
        </w:tc>
        <w:tc>
          <w:tcPr>
            <w:tcW w:w="2841" w:type="dxa"/>
            <w:vAlign w:val="center"/>
          </w:tcPr>
          <w:p w14:paraId="0F81E3F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M18-75m</w:t>
            </w:r>
          </w:p>
        </w:tc>
      </w:tr>
    </w:tbl>
    <w:p w14:paraId="55CD76DF">
      <w:pPr>
        <w:rPr>
          <w:rFonts w:hint="default"/>
          <w:lang w:val="en-US" w:eastAsia="zh-CN"/>
        </w:rPr>
      </w:pPr>
    </w:p>
    <w:tbl>
      <w:tblPr>
        <w:tblStyle w:val="9"/>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2052"/>
        <w:gridCol w:w="1908"/>
        <w:gridCol w:w="3672"/>
      </w:tblGrid>
      <w:tr w14:paraId="02473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243" w:type="dxa"/>
            <w:shd w:val="clear" w:color="auto" w:fill="auto"/>
            <w:vAlign w:val="center"/>
          </w:tcPr>
          <w:p w14:paraId="212A8C2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序号</w:t>
            </w:r>
          </w:p>
        </w:tc>
        <w:tc>
          <w:tcPr>
            <w:tcW w:w="2052" w:type="dxa"/>
            <w:shd w:val="clear" w:color="auto" w:fill="auto"/>
            <w:vAlign w:val="center"/>
          </w:tcPr>
          <w:p w14:paraId="6CD13204">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名称/型号</w:t>
            </w:r>
          </w:p>
        </w:tc>
        <w:tc>
          <w:tcPr>
            <w:tcW w:w="1908" w:type="dxa"/>
            <w:shd w:val="clear" w:color="auto" w:fill="auto"/>
            <w:vAlign w:val="center"/>
          </w:tcPr>
          <w:p w14:paraId="1EEB3396">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规格</w:t>
            </w:r>
          </w:p>
        </w:tc>
        <w:tc>
          <w:tcPr>
            <w:tcW w:w="3672" w:type="dxa"/>
          </w:tcPr>
          <w:p w14:paraId="454D2FCF">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更换周期</w:t>
            </w:r>
          </w:p>
        </w:tc>
      </w:tr>
      <w:tr w14:paraId="7CA2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auto"/>
            <w:vAlign w:val="center"/>
          </w:tcPr>
          <w:p w14:paraId="6DBDD2BF">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w:t>
            </w:r>
          </w:p>
        </w:tc>
        <w:tc>
          <w:tcPr>
            <w:tcW w:w="2052" w:type="dxa"/>
            <w:shd w:val="clear" w:color="auto" w:fill="auto"/>
            <w:vAlign w:val="center"/>
          </w:tcPr>
          <w:p w14:paraId="6B038CA5">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阻垢剂</w:t>
            </w:r>
          </w:p>
        </w:tc>
        <w:tc>
          <w:tcPr>
            <w:tcW w:w="1908" w:type="dxa"/>
            <w:shd w:val="clear" w:color="auto" w:fill="auto"/>
            <w:vAlign w:val="center"/>
          </w:tcPr>
          <w:p w14:paraId="107066C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20L</w:t>
            </w:r>
          </w:p>
        </w:tc>
        <w:tc>
          <w:tcPr>
            <w:tcW w:w="3672" w:type="dxa"/>
          </w:tcPr>
          <w:p w14:paraId="1DCB13F2">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每吨蒸汽50m1</w:t>
            </w:r>
          </w:p>
        </w:tc>
      </w:tr>
      <w:tr w14:paraId="6FF9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auto"/>
            <w:vAlign w:val="center"/>
          </w:tcPr>
          <w:p w14:paraId="460EE46F">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w:t>
            </w:r>
          </w:p>
        </w:tc>
        <w:tc>
          <w:tcPr>
            <w:tcW w:w="2052" w:type="dxa"/>
            <w:shd w:val="clear" w:color="auto" w:fill="auto"/>
            <w:vAlign w:val="center"/>
          </w:tcPr>
          <w:p w14:paraId="4CEE55C6">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水泵润滑油</w:t>
            </w:r>
          </w:p>
        </w:tc>
        <w:tc>
          <w:tcPr>
            <w:tcW w:w="1908" w:type="dxa"/>
            <w:shd w:val="clear" w:color="auto" w:fill="auto"/>
            <w:vAlign w:val="center"/>
          </w:tcPr>
          <w:p w14:paraId="40CEB6F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220 S2G</w:t>
            </w:r>
          </w:p>
        </w:tc>
        <w:tc>
          <w:tcPr>
            <w:tcW w:w="3672" w:type="dxa"/>
          </w:tcPr>
          <w:p w14:paraId="322C9024">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初次50h更换，第二次200h 更换，之后每500h更换一次</w:t>
            </w:r>
          </w:p>
        </w:tc>
      </w:tr>
      <w:tr w14:paraId="5870A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3" w:type="dxa"/>
            <w:shd w:val="clear" w:color="auto" w:fill="auto"/>
            <w:vAlign w:val="center"/>
          </w:tcPr>
          <w:p w14:paraId="767C1DF1">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w:t>
            </w:r>
          </w:p>
        </w:tc>
        <w:tc>
          <w:tcPr>
            <w:tcW w:w="2052" w:type="dxa"/>
            <w:shd w:val="clear" w:color="auto" w:fill="auto"/>
            <w:vAlign w:val="center"/>
          </w:tcPr>
          <w:p w14:paraId="20C82C1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柱塞泵水封</w:t>
            </w:r>
          </w:p>
        </w:tc>
        <w:tc>
          <w:tcPr>
            <w:tcW w:w="1908" w:type="dxa"/>
            <w:shd w:val="clear" w:color="auto" w:fill="auto"/>
            <w:vAlign w:val="center"/>
          </w:tcPr>
          <w:p w14:paraId="4AF63DCF">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3WP2821H用</w:t>
            </w:r>
          </w:p>
        </w:tc>
        <w:tc>
          <w:tcPr>
            <w:tcW w:w="3672" w:type="dxa"/>
          </w:tcPr>
          <w:p w14:paraId="72C0D305">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每1000h更换</w:t>
            </w:r>
          </w:p>
        </w:tc>
      </w:tr>
      <w:tr w14:paraId="51D4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auto"/>
            <w:vAlign w:val="center"/>
          </w:tcPr>
          <w:p w14:paraId="6EF3E6E7">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4</w:t>
            </w:r>
          </w:p>
        </w:tc>
        <w:tc>
          <w:tcPr>
            <w:tcW w:w="2052" w:type="dxa"/>
            <w:shd w:val="clear" w:color="auto" w:fill="auto"/>
            <w:vAlign w:val="center"/>
          </w:tcPr>
          <w:p w14:paraId="0765C60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柱塞泵水封</w:t>
            </w:r>
          </w:p>
        </w:tc>
        <w:tc>
          <w:tcPr>
            <w:tcW w:w="1908" w:type="dxa"/>
            <w:shd w:val="clear" w:color="auto" w:fill="auto"/>
            <w:vAlign w:val="center"/>
          </w:tcPr>
          <w:p w14:paraId="28DC6EC7">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3WP2821H用</w:t>
            </w:r>
          </w:p>
        </w:tc>
        <w:tc>
          <w:tcPr>
            <w:tcW w:w="3672" w:type="dxa"/>
          </w:tcPr>
          <w:p w14:paraId="7241C75C">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每1500h更换</w:t>
            </w:r>
          </w:p>
        </w:tc>
      </w:tr>
      <w:tr w14:paraId="56F2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auto"/>
            <w:vAlign w:val="center"/>
          </w:tcPr>
          <w:p w14:paraId="1C7E6EAB">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5</w:t>
            </w:r>
          </w:p>
        </w:tc>
        <w:tc>
          <w:tcPr>
            <w:tcW w:w="2052" w:type="dxa"/>
            <w:shd w:val="clear" w:color="auto" w:fill="auto"/>
            <w:vAlign w:val="center"/>
          </w:tcPr>
          <w:p w14:paraId="4263B6EB">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柱塞泵皮带</w:t>
            </w:r>
          </w:p>
        </w:tc>
        <w:tc>
          <w:tcPr>
            <w:tcW w:w="1908" w:type="dxa"/>
            <w:shd w:val="clear" w:color="auto" w:fill="auto"/>
            <w:vAlign w:val="center"/>
          </w:tcPr>
          <w:p w14:paraId="6BE27534">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3WP2821H用</w:t>
            </w:r>
          </w:p>
        </w:tc>
        <w:tc>
          <w:tcPr>
            <w:tcW w:w="3672" w:type="dxa"/>
          </w:tcPr>
          <w:p w14:paraId="241149EB">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每5000h更换</w:t>
            </w:r>
          </w:p>
        </w:tc>
      </w:tr>
      <w:tr w14:paraId="4282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auto"/>
            <w:vAlign w:val="center"/>
          </w:tcPr>
          <w:p w14:paraId="4120864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6</w:t>
            </w:r>
          </w:p>
        </w:tc>
        <w:tc>
          <w:tcPr>
            <w:tcW w:w="2052" w:type="dxa"/>
            <w:shd w:val="clear" w:color="auto" w:fill="auto"/>
            <w:vAlign w:val="center"/>
          </w:tcPr>
          <w:p w14:paraId="34B14DE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柱塞泵止回阀</w:t>
            </w:r>
          </w:p>
        </w:tc>
        <w:tc>
          <w:tcPr>
            <w:tcW w:w="1908" w:type="dxa"/>
            <w:shd w:val="clear" w:color="auto" w:fill="auto"/>
            <w:vAlign w:val="center"/>
          </w:tcPr>
          <w:p w14:paraId="3F91CA14">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3WP2821H用</w:t>
            </w:r>
          </w:p>
        </w:tc>
        <w:tc>
          <w:tcPr>
            <w:tcW w:w="3672" w:type="dxa"/>
          </w:tcPr>
          <w:p w14:paraId="330D59AF">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每2000h更换</w:t>
            </w:r>
          </w:p>
        </w:tc>
      </w:tr>
    </w:tbl>
    <w:p w14:paraId="1589AB1D">
      <w:pPr>
        <w:pStyle w:val="4"/>
        <w:numPr>
          <w:ilvl w:val="2"/>
          <w:numId w:val="0"/>
        </w:numPr>
        <w:ind w:leftChars="0" w:firstLine="562" w:firstLineChars="200"/>
        <w:jc w:val="both"/>
        <w:rPr>
          <w:rFonts w:hint="eastAsia"/>
          <w:lang w:val="en-US" w:eastAsia="zh-CN"/>
        </w:rPr>
      </w:pPr>
      <w:r>
        <w:rPr>
          <w:rFonts w:hint="eastAsia"/>
          <w:lang w:val="en-US" w:eastAsia="zh-CN"/>
        </w:rPr>
        <w:t>5.综合维修</w:t>
      </w:r>
    </w:p>
    <w:p w14:paraId="63353939">
      <w:pPr>
        <w:tabs>
          <w:tab w:val="left" w:pos="0"/>
        </w:tabs>
        <w:spacing w:line="400" w:lineRule="exact"/>
        <w:ind w:firstLine="480" w:firstLineChars="200"/>
        <w:rPr>
          <w:sz w:val="24"/>
        </w:rPr>
      </w:pPr>
      <w:r>
        <w:rPr>
          <w:rFonts w:hint="eastAsia"/>
          <w:sz w:val="24"/>
          <w:lang w:val="en-US" w:eastAsia="zh-CN"/>
        </w:rPr>
        <w:t>5.1</w:t>
      </w:r>
      <w:r>
        <w:rPr>
          <w:rFonts w:hint="eastAsia"/>
          <w:sz w:val="24"/>
        </w:rPr>
        <w:t>负责院区内所有建筑物的室内外巡视、维护、修缮、监管工作，包括各类门窗玻璃破损、地面修补维护，墙面、油漆涂料、屋顶修补（墙角、踢脚）、过桥、防水修补、工程类设备标识系统布置和维护等，并做好相关记录。</w:t>
      </w:r>
    </w:p>
    <w:p w14:paraId="0C953BFA">
      <w:pPr>
        <w:tabs>
          <w:tab w:val="left" w:pos="0"/>
        </w:tabs>
        <w:spacing w:line="400" w:lineRule="exact"/>
        <w:ind w:firstLine="480" w:firstLineChars="200"/>
        <w:rPr>
          <w:sz w:val="24"/>
        </w:rPr>
      </w:pPr>
      <w:r>
        <w:rPr>
          <w:rFonts w:hint="eastAsia"/>
          <w:sz w:val="24"/>
          <w:lang w:val="en-US" w:eastAsia="zh-CN"/>
        </w:rPr>
        <w:t>5.2</w:t>
      </w:r>
      <w:r>
        <w:rPr>
          <w:rFonts w:hint="eastAsia"/>
          <w:sz w:val="24"/>
        </w:rPr>
        <w:t>协助第三方维保单位对</w:t>
      </w:r>
      <w:r>
        <w:rPr>
          <w:rFonts w:hint="eastAsia"/>
          <w:sz w:val="24"/>
          <w:lang w:eastAsia="zh-CN"/>
        </w:rPr>
        <w:t>医院</w:t>
      </w:r>
      <w:r>
        <w:rPr>
          <w:rFonts w:hint="eastAsia"/>
          <w:sz w:val="24"/>
        </w:rPr>
        <w:t>各类标识系统（除工程设备类）的专业维修、保养工作，并做好相关记录。</w:t>
      </w:r>
    </w:p>
    <w:p w14:paraId="770FF50E">
      <w:pPr>
        <w:tabs>
          <w:tab w:val="left" w:pos="0"/>
        </w:tabs>
        <w:spacing w:line="400" w:lineRule="exact"/>
        <w:ind w:firstLine="480" w:firstLineChars="200"/>
        <w:rPr>
          <w:sz w:val="24"/>
        </w:rPr>
      </w:pPr>
      <w:r>
        <w:rPr>
          <w:rFonts w:hint="eastAsia"/>
          <w:sz w:val="24"/>
          <w:lang w:val="en-US" w:eastAsia="zh-CN"/>
        </w:rPr>
        <w:t>5.3</w:t>
      </w:r>
      <w:r>
        <w:rPr>
          <w:rFonts w:hint="eastAsia"/>
          <w:sz w:val="24"/>
        </w:rPr>
        <w:t>负责各类金属类家具（病床、陪客椅、床头柜、金属柜等）的维修，五金配件的更换工作，并做好相关记录。</w:t>
      </w:r>
    </w:p>
    <w:p w14:paraId="30D3BFD8">
      <w:pPr>
        <w:tabs>
          <w:tab w:val="left" w:pos="0"/>
        </w:tabs>
        <w:spacing w:line="400" w:lineRule="exact"/>
        <w:ind w:firstLine="480" w:firstLineChars="200"/>
        <w:rPr>
          <w:sz w:val="24"/>
        </w:rPr>
      </w:pPr>
      <w:r>
        <w:rPr>
          <w:rFonts w:hint="eastAsia"/>
          <w:sz w:val="24"/>
          <w:lang w:val="en-US" w:eastAsia="zh-CN"/>
        </w:rPr>
        <w:t>5.4</w:t>
      </w:r>
      <w:r>
        <w:rPr>
          <w:rFonts w:hint="eastAsia"/>
          <w:sz w:val="24"/>
        </w:rPr>
        <w:t>负责各类板式办公家具、椅类维修并做好相关记录。</w:t>
      </w:r>
    </w:p>
    <w:p w14:paraId="3678647F">
      <w:pPr>
        <w:tabs>
          <w:tab w:val="left" w:pos="0"/>
        </w:tabs>
        <w:spacing w:line="400" w:lineRule="exact"/>
        <w:ind w:firstLine="480" w:firstLineChars="200"/>
        <w:rPr>
          <w:sz w:val="24"/>
        </w:rPr>
      </w:pPr>
      <w:r>
        <w:rPr>
          <w:rFonts w:hint="eastAsia"/>
          <w:sz w:val="24"/>
          <w:lang w:val="en-US" w:eastAsia="zh-CN"/>
        </w:rPr>
        <w:t>5.5</w:t>
      </w:r>
      <w:r>
        <w:rPr>
          <w:rFonts w:hint="eastAsia"/>
          <w:sz w:val="24"/>
        </w:rPr>
        <w:t>负责各类金属挂件维修、安装。</w:t>
      </w:r>
    </w:p>
    <w:p w14:paraId="2A545E48">
      <w:pPr>
        <w:tabs>
          <w:tab w:val="left" w:pos="0"/>
        </w:tabs>
        <w:spacing w:line="400" w:lineRule="exact"/>
        <w:ind w:firstLine="480" w:firstLineChars="200"/>
        <w:rPr>
          <w:sz w:val="24"/>
        </w:rPr>
      </w:pPr>
      <w:r>
        <w:rPr>
          <w:rFonts w:hint="eastAsia"/>
          <w:sz w:val="24"/>
          <w:lang w:val="en-US" w:eastAsia="zh-CN"/>
        </w:rPr>
        <w:t>5.6</w:t>
      </w:r>
      <w:r>
        <w:rPr>
          <w:rFonts w:hint="eastAsia"/>
          <w:sz w:val="24"/>
        </w:rPr>
        <w:t>协助</w:t>
      </w:r>
      <w:r>
        <w:rPr>
          <w:rFonts w:hint="eastAsia"/>
          <w:sz w:val="24"/>
          <w:lang w:eastAsia="zh-CN"/>
        </w:rPr>
        <w:t>医院</w:t>
      </w:r>
      <w:r>
        <w:rPr>
          <w:rFonts w:hint="eastAsia"/>
          <w:sz w:val="24"/>
        </w:rPr>
        <w:t>对各类宣传标语悬挂。</w:t>
      </w:r>
    </w:p>
    <w:p w14:paraId="303DA8B4">
      <w:pPr>
        <w:tabs>
          <w:tab w:val="left" w:pos="0"/>
        </w:tabs>
        <w:spacing w:line="400" w:lineRule="exact"/>
        <w:ind w:firstLine="480" w:firstLineChars="200"/>
        <w:rPr>
          <w:sz w:val="24"/>
        </w:rPr>
      </w:pPr>
      <w:r>
        <w:rPr>
          <w:rFonts w:hint="eastAsia"/>
          <w:sz w:val="24"/>
          <w:lang w:val="en-US" w:eastAsia="zh-CN"/>
        </w:rPr>
        <w:t>5.7</w:t>
      </w:r>
      <w:r>
        <w:rPr>
          <w:rFonts w:hint="eastAsia"/>
          <w:sz w:val="24"/>
        </w:rPr>
        <w:t>负责各类水池、龙头、便池、蹲便器、坐便器、卫生洁具等维修。</w:t>
      </w:r>
    </w:p>
    <w:p w14:paraId="2F689E18">
      <w:pPr>
        <w:tabs>
          <w:tab w:val="left" w:pos="0"/>
        </w:tabs>
        <w:spacing w:line="400" w:lineRule="exact"/>
        <w:ind w:firstLine="480" w:firstLineChars="200"/>
        <w:rPr>
          <w:sz w:val="24"/>
        </w:rPr>
      </w:pPr>
      <w:r>
        <w:rPr>
          <w:rFonts w:hint="eastAsia"/>
          <w:sz w:val="24"/>
          <w:lang w:val="en-US" w:eastAsia="zh-CN"/>
        </w:rPr>
        <w:t>5.8</w:t>
      </w:r>
      <w:r>
        <w:rPr>
          <w:rFonts w:hint="eastAsia"/>
          <w:sz w:val="24"/>
        </w:rPr>
        <w:t>负责各类小家电维修包含微波炉、开水箱、饮水器、洗衣机、冰箱、电视等的小修，协助第三方维保单位的专业维修、维保，并做好相关记录。</w:t>
      </w:r>
    </w:p>
    <w:p w14:paraId="270BF019">
      <w:pPr>
        <w:tabs>
          <w:tab w:val="left" w:pos="0"/>
        </w:tabs>
        <w:spacing w:line="400" w:lineRule="exact"/>
        <w:ind w:firstLine="480" w:firstLineChars="200"/>
        <w:rPr>
          <w:sz w:val="24"/>
        </w:rPr>
      </w:pPr>
      <w:r>
        <w:rPr>
          <w:rFonts w:hint="eastAsia"/>
          <w:sz w:val="24"/>
          <w:lang w:val="en-US" w:eastAsia="zh-CN"/>
        </w:rPr>
        <w:t>5.9</w:t>
      </w:r>
      <w:r>
        <w:rPr>
          <w:rFonts w:hint="eastAsia"/>
          <w:sz w:val="24"/>
        </w:rPr>
        <w:t>小家具的制作安装、小型零星维修工程改造。</w:t>
      </w:r>
    </w:p>
    <w:p w14:paraId="6944122D">
      <w:pPr>
        <w:pStyle w:val="4"/>
        <w:numPr>
          <w:ilvl w:val="2"/>
          <w:numId w:val="0"/>
        </w:numPr>
        <w:ind w:leftChars="0" w:firstLine="562" w:firstLineChars="200"/>
        <w:jc w:val="both"/>
        <w:rPr>
          <w:rFonts w:hint="eastAsia"/>
          <w:lang w:val="en-US" w:eastAsia="zh-CN"/>
        </w:rPr>
      </w:pPr>
      <w:r>
        <w:rPr>
          <w:rFonts w:hint="eastAsia"/>
          <w:lang w:val="en-US" w:eastAsia="zh-CN"/>
        </w:rPr>
        <w:t>6.其他服务</w:t>
      </w:r>
    </w:p>
    <w:p w14:paraId="2320AFFB">
      <w:pPr>
        <w:tabs>
          <w:tab w:val="left" w:pos="0"/>
        </w:tabs>
        <w:spacing w:line="400" w:lineRule="exact"/>
        <w:ind w:firstLine="480" w:firstLineChars="200"/>
        <w:rPr>
          <w:sz w:val="24"/>
        </w:rPr>
      </w:pPr>
      <w:r>
        <w:rPr>
          <w:rFonts w:hint="eastAsia"/>
          <w:sz w:val="24"/>
          <w:lang w:val="en-US" w:eastAsia="zh-CN"/>
        </w:rPr>
        <w:t>6.1</w:t>
      </w:r>
      <w:r>
        <w:rPr>
          <w:rFonts w:hint="eastAsia"/>
          <w:sz w:val="24"/>
        </w:rPr>
        <w:t>配合公共区域的空调、风幕机的启停，照明、门窗的开关工作及节能降耗工作。</w:t>
      </w:r>
    </w:p>
    <w:p w14:paraId="00C7879C">
      <w:pPr>
        <w:tabs>
          <w:tab w:val="left" w:pos="0"/>
        </w:tabs>
        <w:spacing w:line="400" w:lineRule="exact"/>
        <w:ind w:firstLine="480" w:firstLineChars="200"/>
        <w:rPr>
          <w:sz w:val="24"/>
        </w:rPr>
      </w:pPr>
      <w:r>
        <w:rPr>
          <w:rFonts w:hint="eastAsia"/>
          <w:sz w:val="24"/>
          <w:lang w:val="en-US" w:eastAsia="zh-CN"/>
        </w:rPr>
        <w:t>6.2</w:t>
      </w:r>
      <w:r>
        <w:rPr>
          <w:rFonts w:hint="eastAsia"/>
          <w:sz w:val="24"/>
        </w:rPr>
        <w:t>负责拟定及发放停电、停水、停气等影响用户方面的各种通知（</w:t>
      </w:r>
      <w:r>
        <w:rPr>
          <w:rFonts w:hint="eastAsia"/>
          <w:sz w:val="24"/>
          <w:lang w:eastAsia="zh-CN"/>
        </w:rPr>
        <w:t>医院</w:t>
      </w:r>
      <w:r>
        <w:rPr>
          <w:rFonts w:hint="eastAsia"/>
          <w:sz w:val="24"/>
        </w:rPr>
        <w:t>审核），并做好相关记录。</w:t>
      </w:r>
      <w:bookmarkStart w:id="18" w:name="_GoBack"/>
      <w:bookmarkEnd w:id="18"/>
    </w:p>
    <w:p w14:paraId="52AB409A">
      <w:pPr>
        <w:tabs>
          <w:tab w:val="left" w:pos="0"/>
        </w:tabs>
        <w:spacing w:line="400" w:lineRule="exact"/>
        <w:ind w:firstLine="480" w:firstLineChars="200"/>
        <w:rPr>
          <w:sz w:val="24"/>
        </w:rPr>
      </w:pPr>
      <w:r>
        <w:rPr>
          <w:rFonts w:hint="eastAsia"/>
          <w:sz w:val="24"/>
          <w:lang w:val="en-US" w:eastAsia="zh-CN"/>
        </w:rPr>
        <w:t>6.3</w:t>
      </w:r>
      <w:r>
        <w:rPr>
          <w:rFonts w:hint="eastAsia"/>
          <w:sz w:val="24"/>
        </w:rPr>
        <w:t>负责协助</w:t>
      </w:r>
      <w:r>
        <w:rPr>
          <w:rFonts w:hint="eastAsia"/>
          <w:sz w:val="24"/>
          <w:lang w:eastAsia="zh-CN"/>
        </w:rPr>
        <w:t>医院</w:t>
      </w:r>
      <w:r>
        <w:rPr>
          <w:rFonts w:hint="eastAsia"/>
          <w:sz w:val="24"/>
        </w:rPr>
        <w:t>每月完成能耗统计工作，并做好相关记录上报</w:t>
      </w:r>
      <w:r>
        <w:rPr>
          <w:rFonts w:hint="eastAsia"/>
          <w:sz w:val="24"/>
          <w:lang w:eastAsia="zh-CN"/>
        </w:rPr>
        <w:t>医院</w:t>
      </w:r>
      <w:r>
        <w:rPr>
          <w:rFonts w:hint="eastAsia"/>
          <w:sz w:val="24"/>
        </w:rPr>
        <w:t>。</w:t>
      </w:r>
    </w:p>
    <w:p w14:paraId="52D42FF1">
      <w:pPr>
        <w:tabs>
          <w:tab w:val="left" w:pos="0"/>
        </w:tabs>
        <w:spacing w:line="400" w:lineRule="exact"/>
        <w:ind w:firstLine="480" w:firstLineChars="200"/>
        <w:rPr>
          <w:sz w:val="24"/>
        </w:rPr>
      </w:pPr>
      <w:r>
        <w:rPr>
          <w:rFonts w:hint="eastAsia"/>
          <w:sz w:val="24"/>
          <w:lang w:val="en-US" w:eastAsia="zh-CN"/>
        </w:rPr>
        <w:t>6.4</w:t>
      </w:r>
      <w:r>
        <w:rPr>
          <w:rFonts w:hint="eastAsia"/>
          <w:sz w:val="24"/>
        </w:rPr>
        <w:t>负责压力容器、压力管道的安全管理，建立设备档案，根据国家规范要求，按时做好检验检测</w:t>
      </w:r>
      <w:r>
        <w:rPr>
          <w:rFonts w:hint="eastAsia"/>
          <w:sz w:val="24"/>
          <w:lang w:val="en-US" w:eastAsia="zh-CN"/>
        </w:rPr>
        <w:t>工作</w:t>
      </w:r>
      <w:r>
        <w:rPr>
          <w:rFonts w:hint="eastAsia"/>
          <w:sz w:val="24"/>
        </w:rPr>
        <w:t>。</w:t>
      </w:r>
    </w:p>
    <w:p w14:paraId="1DF04845">
      <w:pPr>
        <w:tabs>
          <w:tab w:val="left" w:pos="0"/>
        </w:tabs>
        <w:spacing w:line="400" w:lineRule="exact"/>
        <w:ind w:firstLine="480" w:firstLineChars="200"/>
        <w:rPr>
          <w:sz w:val="24"/>
        </w:rPr>
      </w:pPr>
      <w:r>
        <w:rPr>
          <w:rFonts w:hint="eastAsia"/>
          <w:sz w:val="24"/>
          <w:lang w:val="en-US" w:eastAsia="zh-CN"/>
        </w:rPr>
        <w:t>6.5配合第三方单位</w:t>
      </w:r>
      <w:r>
        <w:rPr>
          <w:rFonts w:hint="eastAsia"/>
          <w:sz w:val="24"/>
        </w:rPr>
        <w:t>各类金属管道（含蒸汽管道）、金属栏杆日常维修维护、巡视、除锈油漆保养、安全工作，并做好相关记录。</w:t>
      </w:r>
    </w:p>
    <w:p w14:paraId="6EDEFB4D">
      <w:pPr>
        <w:tabs>
          <w:tab w:val="left" w:pos="0"/>
        </w:tabs>
        <w:spacing w:line="400" w:lineRule="exact"/>
        <w:ind w:firstLine="480" w:firstLineChars="200"/>
        <w:rPr>
          <w:sz w:val="24"/>
        </w:rPr>
      </w:pPr>
      <w:r>
        <w:rPr>
          <w:rFonts w:hint="eastAsia"/>
          <w:sz w:val="24"/>
          <w:lang w:val="en-US" w:eastAsia="zh-CN"/>
        </w:rPr>
        <w:t>6.6</w:t>
      </w:r>
      <w:r>
        <w:rPr>
          <w:rFonts w:hint="eastAsia"/>
          <w:sz w:val="24"/>
        </w:rPr>
        <w:t>对突发事件、大型活动、恶劣天气进行应急处置、保障工作。</w:t>
      </w:r>
    </w:p>
    <w:p w14:paraId="30A8A4D8">
      <w:pPr>
        <w:tabs>
          <w:tab w:val="left" w:pos="0"/>
        </w:tabs>
        <w:spacing w:line="400" w:lineRule="exact"/>
        <w:ind w:firstLine="480" w:firstLineChars="200"/>
        <w:rPr>
          <w:sz w:val="24"/>
        </w:rPr>
      </w:pPr>
      <w:r>
        <w:rPr>
          <w:rFonts w:hint="eastAsia"/>
          <w:sz w:val="24"/>
          <w:lang w:val="en-US" w:eastAsia="zh-CN"/>
        </w:rPr>
        <w:t>6.7</w:t>
      </w:r>
      <w:r>
        <w:rPr>
          <w:rFonts w:hint="eastAsia"/>
          <w:sz w:val="24"/>
        </w:rPr>
        <w:t>每月巡查一次给排水竖井、配电竖井、配电间及设备层、地沟的管线（含强弱电）、电缆沟的电缆，并做好除尘及室内卫生，并做好相关记录。</w:t>
      </w:r>
    </w:p>
    <w:p w14:paraId="62C2FFEE">
      <w:pPr>
        <w:tabs>
          <w:tab w:val="left" w:pos="0"/>
        </w:tabs>
        <w:spacing w:line="400" w:lineRule="exact"/>
        <w:ind w:firstLine="480" w:firstLineChars="200"/>
        <w:rPr>
          <w:sz w:val="24"/>
        </w:rPr>
      </w:pPr>
      <w:r>
        <w:rPr>
          <w:rFonts w:hint="eastAsia"/>
          <w:sz w:val="24"/>
          <w:lang w:val="en-US" w:eastAsia="zh-CN"/>
        </w:rPr>
        <w:t>6.8</w:t>
      </w:r>
      <w:r>
        <w:rPr>
          <w:rFonts w:hint="eastAsia"/>
          <w:sz w:val="24"/>
        </w:rPr>
        <w:t>负责室内外景观（含景观水池水处理和照明）日常运行操作、巡视、保养、维修维护，并做好相关记录，保障相关设备、设施运行完好。</w:t>
      </w:r>
    </w:p>
    <w:p w14:paraId="55357824">
      <w:pPr>
        <w:tabs>
          <w:tab w:val="left" w:pos="0"/>
        </w:tabs>
        <w:spacing w:line="400" w:lineRule="exact"/>
        <w:ind w:firstLine="480" w:firstLineChars="200"/>
        <w:rPr>
          <w:sz w:val="24"/>
        </w:rPr>
      </w:pPr>
      <w:r>
        <w:rPr>
          <w:rFonts w:hint="eastAsia"/>
          <w:sz w:val="24"/>
          <w:lang w:val="en-US" w:eastAsia="zh-CN"/>
        </w:rPr>
        <w:t>6.9</w:t>
      </w:r>
      <w:r>
        <w:rPr>
          <w:rFonts w:hint="eastAsia"/>
          <w:sz w:val="24"/>
        </w:rPr>
        <w:t>配合</w:t>
      </w:r>
      <w:r>
        <w:rPr>
          <w:rFonts w:hint="eastAsia"/>
          <w:sz w:val="24"/>
          <w:lang w:eastAsia="zh-CN"/>
        </w:rPr>
        <w:t>医院</w:t>
      </w:r>
      <w:r>
        <w:rPr>
          <w:rFonts w:hint="eastAsia"/>
          <w:sz w:val="24"/>
        </w:rPr>
        <w:t>做好污水处理站常态化巡检报修、紧急处置，协助第三方维保单位的专业维修、保养工作，保障相关设备、设施运行完好，并做好相关记录。</w:t>
      </w:r>
    </w:p>
    <w:p w14:paraId="2A8D7DF1">
      <w:pPr>
        <w:tabs>
          <w:tab w:val="left" w:pos="0"/>
        </w:tabs>
        <w:spacing w:line="400" w:lineRule="exact"/>
        <w:ind w:firstLine="480" w:firstLineChars="200"/>
        <w:rPr>
          <w:sz w:val="24"/>
        </w:rPr>
      </w:pPr>
      <w:r>
        <w:rPr>
          <w:rFonts w:hint="eastAsia"/>
          <w:sz w:val="24"/>
          <w:lang w:val="en-US" w:eastAsia="zh-CN"/>
        </w:rPr>
        <w:t>6.10</w:t>
      </w:r>
      <w:r>
        <w:rPr>
          <w:rFonts w:hint="eastAsia"/>
          <w:sz w:val="24"/>
        </w:rPr>
        <w:t>协助</w:t>
      </w:r>
      <w:r>
        <w:rPr>
          <w:rFonts w:hint="eastAsia"/>
          <w:sz w:val="24"/>
          <w:lang w:eastAsia="zh-CN"/>
        </w:rPr>
        <w:t>医院</w:t>
      </w:r>
      <w:r>
        <w:rPr>
          <w:rFonts w:hint="eastAsia"/>
          <w:sz w:val="24"/>
        </w:rPr>
        <w:t>及第三方完成零星修缮工程，协助</w:t>
      </w:r>
      <w:r>
        <w:rPr>
          <w:rFonts w:hint="eastAsia"/>
          <w:sz w:val="24"/>
          <w:lang w:eastAsia="zh-CN"/>
        </w:rPr>
        <w:t>医院</w:t>
      </w:r>
      <w:r>
        <w:rPr>
          <w:rFonts w:hint="eastAsia"/>
          <w:sz w:val="24"/>
        </w:rPr>
        <w:t>做好施工场所的安全管理工作。</w:t>
      </w:r>
    </w:p>
    <w:p w14:paraId="2979D5D0">
      <w:pPr>
        <w:tabs>
          <w:tab w:val="left" w:pos="0"/>
        </w:tabs>
        <w:spacing w:line="400" w:lineRule="exact"/>
        <w:ind w:firstLine="480" w:firstLineChars="200"/>
        <w:rPr>
          <w:rFonts w:hint="eastAsia" w:ascii="黑体" w:hAnsi="黑体" w:eastAsia="黑体"/>
          <w:bCs/>
          <w:sz w:val="28"/>
          <w:szCs w:val="28"/>
        </w:rPr>
      </w:pPr>
      <w:r>
        <w:rPr>
          <w:rFonts w:hint="eastAsia"/>
          <w:sz w:val="24"/>
          <w:lang w:val="en-US" w:eastAsia="zh-CN"/>
        </w:rPr>
        <w:t>6.11</w:t>
      </w:r>
      <w:r>
        <w:rPr>
          <w:rFonts w:hint="eastAsia"/>
          <w:sz w:val="24"/>
        </w:rPr>
        <w:t>负责维护维修包括日常用具类及一些未详但属于后勤部门管辖的区域及设施。</w:t>
      </w:r>
    </w:p>
    <w:p w14:paraId="3EBFB050">
      <w:pPr>
        <w:spacing w:line="400" w:lineRule="exact"/>
        <w:jc w:val="left"/>
        <w:outlineLvl w:val="1"/>
        <w:rPr>
          <w:rFonts w:asciiTheme="minorEastAsia" w:hAnsiTheme="minorEastAsia" w:eastAsiaTheme="minorEastAsia"/>
          <w:sz w:val="24"/>
        </w:rPr>
      </w:pPr>
      <w:r>
        <w:rPr>
          <w:rFonts w:hint="eastAsia" w:ascii="黑体" w:hAnsi="黑体" w:eastAsia="黑体"/>
          <w:bCs/>
          <w:sz w:val="28"/>
          <w:szCs w:val="28"/>
        </w:rPr>
        <w:t>三、人员管理</w:t>
      </w:r>
    </w:p>
    <w:p w14:paraId="3A31529D">
      <w:pPr>
        <w:spacing w:line="400" w:lineRule="exact"/>
        <w:rPr>
          <w:rFonts w:asciiTheme="minorEastAsia" w:hAnsiTheme="minorEastAsia" w:eastAsiaTheme="minorEastAsia"/>
          <w:sz w:val="24"/>
        </w:rPr>
      </w:pPr>
      <w:r>
        <w:rPr>
          <w:rFonts w:hint="eastAsia" w:asciiTheme="minorEastAsia" w:hAnsiTheme="minorEastAsia" w:eastAsiaTheme="minorEastAsia"/>
          <w:b/>
          <w:bCs/>
          <w:sz w:val="24"/>
          <w:lang w:val="en-US" w:eastAsia="zh-CN"/>
        </w:rPr>
        <w:t>1.</w:t>
      </w:r>
      <w:r>
        <w:rPr>
          <w:rFonts w:hint="eastAsia" w:asciiTheme="minorEastAsia" w:hAnsiTheme="minorEastAsia" w:eastAsiaTheme="minorEastAsia"/>
          <w:b/>
          <w:bCs/>
          <w:sz w:val="24"/>
        </w:rPr>
        <w:t>人员管理要求</w:t>
      </w:r>
    </w:p>
    <w:p w14:paraId="3E1AF881">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服务期内，</w:t>
      </w:r>
      <w:r>
        <w:rPr>
          <w:rFonts w:hint="eastAsia" w:asciiTheme="minorEastAsia" w:hAnsiTheme="minorEastAsia" w:eastAsiaTheme="minorEastAsia"/>
          <w:sz w:val="24"/>
          <w:lang w:eastAsia="zh-CN"/>
        </w:rPr>
        <w:t>医院</w:t>
      </w:r>
      <w:r>
        <w:rPr>
          <w:rFonts w:hint="eastAsia" w:asciiTheme="minorEastAsia" w:hAnsiTheme="minorEastAsia" w:eastAsiaTheme="minorEastAsia"/>
          <w:sz w:val="24"/>
          <w:lang w:val="en-US" w:eastAsia="zh-CN"/>
        </w:rPr>
        <w:t>应</w:t>
      </w:r>
      <w:r>
        <w:rPr>
          <w:rFonts w:hint="eastAsia" w:asciiTheme="minorEastAsia" w:hAnsiTheme="minorEastAsia" w:eastAsiaTheme="minorEastAsia"/>
          <w:sz w:val="24"/>
        </w:rPr>
        <w:t>对</w:t>
      </w:r>
      <w:r>
        <w:rPr>
          <w:rFonts w:hint="eastAsia" w:asciiTheme="minorEastAsia" w:hAnsiTheme="minorEastAsia" w:eastAsiaTheme="minorEastAsia"/>
          <w:sz w:val="24"/>
          <w:lang w:val="en-US" w:eastAsia="zh-CN"/>
        </w:rPr>
        <w:t>运维单位</w:t>
      </w:r>
      <w:r>
        <w:rPr>
          <w:rFonts w:hint="eastAsia" w:asciiTheme="minorEastAsia" w:hAnsiTheme="minorEastAsia" w:eastAsiaTheme="minorEastAsia"/>
          <w:sz w:val="24"/>
        </w:rPr>
        <w:t>所招聘的新员工进行上岗考核，考核合格后方可正式入职。</w:t>
      </w:r>
    </w:p>
    <w:p w14:paraId="04113666">
      <w:pPr>
        <w:spacing w:line="400" w:lineRule="exact"/>
        <w:ind w:firstLine="480" w:firstLineChars="200"/>
        <w:rPr>
          <w:rFonts w:hint="eastAsia" w:asciiTheme="minorEastAsia" w:hAnsiTheme="minorEastAsia" w:eastAsiaTheme="minorEastAsia"/>
          <w:sz w:val="24"/>
          <w:lang w:eastAsia="zh-CN"/>
        </w:rPr>
      </w:pPr>
      <w:r>
        <w:rPr>
          <w:rFonts w:hint="eastAsia" w:asciiTheme="minorEastAsia" w:hAnsiTheme="minorEastAsia" w:eastAsiaTheme="minorEastAsia"/>
          <w:sz w:val="24"/>
          <w:lang w:val="en-US" w:eastAsia="zh-CN"/>
        </w:rPr>
        <w:t>1.2</w:t>
      </w:r>
      <w:r>
        <w:rPr>
          <w:rFonts w:hint="eastAsia" w:asciiTheme="minorEastAsia" w:hAnsiTheme="minorEastAsia" w:eastAsiaTheme="minorEastAsia"/>
          <w:sz w:val="24"/>
        </w:rPr>
        <w:t>服务期内，</w:t>
      </w:r>
      <w:r>
        <w:rPr>
          <w:rFonts w:hint="eastAsia" w:asciiTheme="minorEastAsia" w:hAnsiTheme="minorEastAsia" w:eastAsiaTheme="minorEastAsia"/>
          <w:sz w:val="24"/>
          <w:lang w:eastAsia="zh-CN"/>
        </w:rPr>
        <w:t>医院</w:t>
      </w:r>
      <w:r>
        <w:rPr>
          <w:rFonts w:hint="eastAsia" w:asciiTheme="minorEastAsia" w:hAnsiTheme="minorEastAsia" w:eastAsiaTheme="minorEastAsia"/>
          <w:sz w:val="24"/>
        </w:rPr>
        <w:t>对</w:t>
      </w:r>
      <w:r>
        <w:rPr>
          <w:rFonts w:hint="eastAsia" w:asciiTheme="minorEastAsia" w:hAnsiTheme="minorEastAsia" w:eastAsiaTheme="minorEastAsia"/>
          <w:sz w:val="24"/>
          <w:lang w:val="en-US" w:eastAsia="zh-CN"/>
        </w:rPr>
        <w:t>运维单位</w:t>
      </w:r>
      <w:r>
        <w:rPr>
          <w:rFonts w:hint="eastAsia" w:asciiTheme="minorEastAsia" w:hAnsiTheme="minorEastAsia" w:eastAsiaTheme="minorEastAsia"/>
          <w:sz w:val="24"/>
        </w:rPr>
        <w:t>管理人员的任命有审核权</w:t>
      </w:r>
      <w:r>
        <w:rPr>
          <w:rFonts w:hint="eastAsia" w:asciiTheme="minorEastAsia" w:hAnsiTheme="minorEastAsia" w:eastAsiaTheme="minorEastAsia"/>
          <w:sz w:val="24"/>
          <w:lang w:eastAsia="zh-CN"/>
        </w:rPr>
        <w:t>。</w:t>
      </w:r>
    </w:p>
    <w:p w14:paraId="709FF2C2">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eastAsia="zh-CN"/>
        </w:rPr>
        <w:t>1.3项目人员每月绩效考核指标，经医院管理科室核准后执行</w:t>
      </w:r>
      <w:r>
        <w:rPr>
          <w:rFonts w:hint="eastAsia" w:asciiTheme="minorEastAsia" w:hAnsiTheme="minorEastAsia" w:eastAsiaTheme="minorEastAsia"/>
          <w:sz w:val="24"/>
        </w:rPr>
        <w:t>。</w:t>
      </w:r>
    </w:p>
    <w:p w14:paraId="70A1F0FF">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eastAsia="zh-CN"/>
        </w:rPr>
        <w:t>1.4</w:t>
      </w:r>
      <w:r>
        <w:rPr>
          <w:rFonts w:hint="eastAsia" w:asciiTheme="minorEastAsia" w:hAnsiTheme="minorEastAsia" w:eastAsiaTheme="minorEastAsia"/>
          <w:sz w:val="24"/>
        </w:rPr>
        <w:t>服务期内，</w:t>
      </w:r>
      <w:r>
        <w:rPr>
          <w:rFonts w:hint="eastAsia" w:asciiTheme="minorEastAsia" w:hAnsiTheme="minorEastAsia" w:eastAsiaTheme="minorEastAsia"/>
          <w:sz w:val="24"/>
          <w:lang w:val="en-US" w:eastAsia="zh-CN"/>
        </w:rPr>
        <w:t>运维单位</w:t>
      </w:r>
      <w:r>
        <w:rPr>
          <w:rFonts w:hint="eastAsia" w:asciiTheme="minorEastAsia" w:hAnsiTheme="minorEastAsia" w:eastAsiaTheme="minorEastAsia"/>
          <w:sz w:val="24"/>
          <w:lang w:val="zh-CN"/>
        </w:rPr>
        <w:t>的工作人员，其司职的岗位必须相对固定，不得随意转岗、流动。如果变化，需</w:t>
      </w:r>
      <w:r>
        <w:rPr>
          <w:rFonts w:hint="eastAsia" w:asciiTheme="minorEastAsia" w:hAnsiTheme="minorEastAsia" w:eastAsiaTheme="minorEastAsia"/>
          <w:sz w:val="24"/>
          <w:lang w:val="en-US" w:eastAsia="zh-CN"/>
        </w:rPr>
        <w:t>经医院相关职能部门审核同意</w:t>
      </w:r>
      <w:r>
        <w:rPr>
          <w:rFonts w:hint="eastAsia" w:asciiTheme="minorEastAsia" w:hAnsiTheme="minorEastAsia" w:eastAsiaTheme="minorEastAsia"/>
          <w:sz w:val="24"/>
          <w:lang w:val="zh-CN"/>
        </w:rPr>
        <w:t>后方可调换。</w:t>
      </w:r>
    </w:p>
    <w:p w14:paraId="61EFB369">
      <w:pPr>
        <w:numPr>
          <w:ilvl w:val="0"/>
          <w:numId w:val="0"/>
        </w:numPr>
        <w:spacing w:line="400" w:lineRule="exact"/>
        <w:rPr>
          <w:rFonts w:hint="eastAsia" w:asciiTheme="minorEastAsia" w:hAnsiTheme="minorEastAsia" w:eastAsiaTheme="minorEastAsia"/>
          <w:b/>
          <w:bCs/>
          <w:color w:val="auto"/>
          <w:sz w:val="24"/>
        </w:rPr>
      </w:pPr>
      <w:r>
        <w:rPr>
          <w:rFonts w:hint="eastAsia" w:cs="Times New Roman" w:asciiTheme="minorEastAsia" w:hAnsiTheme="minorEastAsia" w:eastAsiaTheme="minorEastAsia"/>
          <w:b/>
          <w:bCs/>
          <w:color w:val="auto"/>
          <w:kern w:val="2"/>
          <w:sz w:val="24"/>
          <w:szCs w:val="24"/>
          <w:lang w:val="en-US" w:eastAsia="zh-CN" w:bidi="ar-SA"/>
        </w:rPr>
        <w:t>2.</w:t>
      </w:r>
      <w:r>
        <w:rPr>
          <w:rFonts w:hint="eastAsia" w:asciiTheme="minorEastAsia" w:hAnsiTheme="minorEastAsia" w:eastAsiaTheme="minorEastAsia"/>
          <w:b/>
          <w:bCs/>
          <w:color w:val="auto"/>
          <w:sz w:val="24"/>
        </w:rPr>
        <w:t>人员配置要求</w:t>
      </w:r>
    </w:p>
    <w:p w14:paraId="1390B980">
      <w:pPr>
        <w:pStyle w:val="11"/>
        <w:numPr>
          <w:ilvl w:val="0"/>
          <w:numId w:val="0"/>
        </w:numPr>
        <w:ind w:firstLine="480"/>
        <w:rPr>
          <w:rFonts w:hint="eastAsia"/>
          <w:color w:val="auto"/>
          <w:highlight w:val="none"/>
          <w:lang w:val="en-US" w:eastAsia="zh-CN"/>
        </w:rPr>
      </w:pPr>
      <w:r>
        <w:rPr>
          <w:rFonts w:hint="eastAsia"/>
          <w:color w:val="auto"/>
          <w:highlight w:val="none"/>
          <w:lang w:val="en-US" w:eastAsia="zh-CN"/>
        </w:rPr>
        <w:t>2.1驻场人员配置表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tblGrid>
      <w:tr w14:paraId="271F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2162DABA">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序号</w:t>
            </w:r>
          </w:p>
        </w:tc>
        <w:tc>
          <w:tcPr>
            <w:tcW w:w="2130" w:type="dxa"/>
            <w:vAlign w:val="center"/>
          </w:tcPr>
          <w:p w14:paraId="5C67C53D">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岗位</w:t>
            </w:r>
          </w:p>
        </w:tc>
        <w:tc>
          <w:tcPr>
            <w:tcW w:w="2131" w:type="dxa"/>
            <w:vAlign w:val="center"/>
          </w:tcPr>
          <w:p w14:paraId="0F3155BF">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参考人数（人）</w:t>
            </w:r>
          </w:p>
        </w:tc>
      </w:tr>
      <w:tr w14:paraId="1B34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4CA3EE9A">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2130" w:type="dxa"/>
            <w:vAlign w:val="center"/>
          </w:tcPr>
          <w:p w14:paraId="634BB64E">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项目经理</w:t>
            </w:r>
          </w:p>
        </w:tc>
        <w:tc>
          <w:tcPr>
            <w:tcW w:w="2131" w:type="dxa"/>
            <w:vAlign w:val="center"/>
          </w:tcPr>
          <w:p w14:paraId="68387C4D">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r>
      <w:tr w14:paraId="44B1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30C9A9BD">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2130" w:type="dxa"/>
            <w:vAlign w:val="center"/>
          </w:tcPr>
          <w:p w14:paraId="0935DB24">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总工程师</w:t>
            </w:r>
          </w:p>
        </w:tc>
        <w:tc>
          <w:tcPr>
            <w:tcW w:w="2131" w:type="dxa"/>
            <w:vAlign w:val="center"/>
          </w:tcPr>
          <w:p w14:paraId="42E8BB8A">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r>
      <w:tr w14:paraId="7476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68487AC1">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2130" w:type="dxa"/>
            <w:vAlign w:val="center"/>
          </w:tcPr>
          <w:p w14:paraId="0845BA56">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班长</w:t>
            </w:r>
          </w:p>
        </w:tc>
        <w:tc>
          <w:tcPr>
            <w:tcW w:w="2131" w:type="dxa"/>
            <w:vAlign w:val="center"/>
          </w:tcPr>
          <w:p w14:paraId="760742B7">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r>
      <w:tr w14:paraId="53CD0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552295B1">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2130" w:type="dxa"/>
            <w:vAlign w:val="center"/>
          </w:tcPr>
          <w:p w14:paraId="20604903">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综合维修</w:t>
            </w:r>
          </w:p>
        </w:tc>
        <w:tc>
          <w:tcPr>
            <w:tcW w:w="2131" w:type="dxa"/>
            <w:vAlign w:val="center"/>
          </w:tcPr>
          <w:p w14:paraId="31B0104C">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35</w:t>
            </w:r>
          </w:p>
        </w:tc>
      </w:tr>
      <w:tr w14:paraId="72C6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70929004">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2130" w:type="dxa"/>
            <w:vAlign w:val="center"/>
          </w:tcPr>
          <w:p w14:paraId="3910E0CD">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变配电运行</w:t>
            </w:r>
          </w:p>
        </w:tc>
        <w:tc>
          <w:tcPr>
            <w:tcW w:w="2131" w:type="dxa"/>
            <w:vAlign w:val="center"/>
          </w:tcPr>
          <w:p w14:paraId="1D3461EE">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r>
      <w:tr w14:paraId="1B1E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29A911C0">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2130" w:type="dxa"/>
            <w:vAlign w:val="center"/>
          </w:tcPr>
          <w:p w14:paraId="27478062">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暖通运维</w:t>
            </w:r>
          </w:p>
        </w:tc>
        <w:tc>
          <w:tcPr>
            <w:tcW w:w="2131" w:type="dxa"/>
            <w:vAlign w:val="center"/>
          </w:tcPr>
          <w:p w14:paraId="70B52A17">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14</w:t>
            </w:r>
          </w:p>
        </w:tc>
      </w:tr>
      <w:tr w14:paraId="75123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04B35AC0">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2130" w:type="dxa"/>
            <w:vAlign w:val="center"/>
          </w:tcPr>
          <w:p w14:paraId="56F19608">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暖通风口清洗</w:t>
            </w:r>
          </w:p>
        </w:tc>
        <w:tc>
          <w:tcPr>
            <w:tcW w:w="2131" w:type="dxa"/>
            <w:vAlign w:val="center"/>
          </w:tcPr>
          <w:p w14:paraId="65B5B3DA">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14</w:t>
            </w:r>
          </w:p>
        </w:tc>
      </w:tr>
      <w:tr w14:paraId="3120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6C072214">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2130" w:type="dxa"/>
            <w:vAlign w:val="center"/>
          </w:tcPr>
          <w:p w14:paraId="29490060">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文员</w:t>
            </w:r>
          </w:p>
        </w:tc>
        <w:tc>
          <w:tcPr>
            <w:tcW w:w="2131" w:type="dxa"/>
            <w:vAlign w:val="center"/>
          </w:tcPr>
          <w:p w14:paraId="73ECADA2">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r>
      <w:tr w14:paraId="6B6B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20D0EC05">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2130" w:type="dxa"/>
            <w:vAlign w:val="center"/>
          </w:tcPr>
          <w:p w14:paraId="5DC98C80">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合计</w:t>
            </w:r>
          </w:p>
        </w:tc>
        <w:tc>
          <w:tcPr>
            <w:tcW w:w="2131" w:type="dxa"/>
            <w:vAlign w:val="center"/>
          </w:tcPr>
          <w:p w14:paraId="1746B358">
            <w:pPr>
              <w:pStyle w:val="11"/>
              <w:numPr>
                <w:ilvl w:val="0"/>
                <w:numId w:val="0"/>
              </w:numPr>
              <w:jc w:val="center"/>
              <w:rPr>
                <w:rFonts w:hint="default"/>
                <w:color w:val="auto"/>
                <w:highlight w:val="none"/>
                <w:vertAlign w:val="baseline"/>
                <w:lang w:val="en-US" w:eastAsia="zh-CN"/>
              </w:rPr>
            </w:pPr>
            <w:r>
              <w:rPr>
                <w:rFonts w:hint="eastAsia"/>
                <w:color w:val="auto"/>
                <w:highlight w:val="none"/>
                <w:vertAlign w:val="baseline"/>
                <w:lang w:val="en-US" w:eastAsia="zh-CN"/>
              </w:rPr>
              <w:t>78</w:t>
            </w:r>
          </w:p>
        </w:tc>
      </w:tr>
    </w:tbl>
    <w:p w14:paraId="35274261">
      <w:pPr>
        <w:spacing w:line="400" w:lineRule="exact"/>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2.1.1</w:t>
      </w:r>
      <w:r>
        <w:rPr>
          <w:rFonts w:hint="eastAsia" w:asciiTheme="minorEastAsia" w:hAnsiTheme="minorEastAsia" w:eastAsiaTheme="minorEastAsia"/>
          <w:color w:val="auto"/>
          <w:sz w:val="24"/>
          <w:highlight w:val="none"/>
        </w:rPr>
        <w:t>上表为</w:t>
      </w:r>
      <w:r>
        <w:rPr>
          <w:rFonts w:hint="eastAsia" w:asciiTheme="minorEastAsia" w:hAnsiTheme="minorEastAsia" w:eastAsiaTheme="minorEastAsia"/>
          <w:color w:val="auto"/>
          <w:sz w:val="24"/>
          <w:highlight w:val="none"/>
          <w:lang w:val="en-US" w:eastAsia="zh-CN"/>
        </w:rPr>
        <w:t>医院</w:t>
      </w:r>
      <w:r>
        <w:rPr>
          <w:rFonts w:hint="eastAsia" w:asciiTheme="minorEastAsia" w:hAnsiTheme="minorEastAsia" w:eastAsiaTheme="minorEastAsia"/>
          <w:color w:val="auto"/>
          <w:sz w:val="24"/>
          <w:highlight w:val="none"/>
        </w:rPr>
        <w:t>测算的服务人数，</w:t>
      </w:r>
      <w:r>
        <w:rPr>
          <w:rFonts w:hint="eastAsia" w:asciiTheme="minorEastAsia" w:hAnsiTheme="minorEastAsia" w:eastAsiaTheme="minorEastAsia"/>
          <w:color w:val="auto"/>
          <w:sz w:val="24"/>
          <w:highlight w:val="none"/>
          <w:lang w:val="en-US" w:eastAsia="zh-CN"/>
        </w:rPr>
        <w:t>运维单位</w:t>
      </w:r>
      <w:r>
        <w:rPr>
          <w:rFonts w:hint="eastAsia" w:asciiTheme="minorEastAsia" w:hAnsiTheme="minorEastAsia" w:eastAsiaTheme="minorEastAsia"/>
          <w:color w:val="auto"/>
          <w:sz w:val="24"/>
          <w:highlight w:val="none"/>
        </w:rPr>
        <w:t>应对本项目全院区不同情况进行充分的现场踏勘，并针对本项目自行测算，包含不同工种配置及人数。且项目包含全年365天7*24小时不间断服务</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报价包含所设岗位综合价</w:t>
      </w:r>
      <w:r>
        <w:rPr>
          <w:rFonts w:hint="eastAsia" w:asciiTheme="minorEastAsia" w:hAnsiTheme="minorEastAsia" w:eastAsiaTheme="minorEastAsia"/>
          <w:color w:val="auto"/>
          <w:sz w:val="24"/>
          <w:highlight w:val="none"/>
        </w:rPr>
        <w:t>。</w:t>
      </w:r>
    </w:p>
    <w:p w14:paraId="1A67E107">
      <w:pPr>
        <w:spacing w:line="400" w:lineRule="exact"/>
        <w:ind w:firstLine="480" w:firstLineChars="20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2.1.2运维单位</w:t>
      </w:r>
      <w:r>
        <w:rPr>
          <w:rFonts w:hint="eastAsia" w:asciiTheme="minorEastAsia" w:hAnsiTheme="minorEastAsia" w:eastAsiaTheme="minorEastAsia"/>
          <w:color w:val="auto"/>
          <w:sz w:val="24"/>
          <w:highlight w:val="none"/>
        </w:rPr>
        <w:t>所</w:t>
      </w:r>
      <w:r>
        <w:rPr>
          <w:rFonts w:hint="eastAsia" w:asciiTheme="minorEastAsia" w:hAnsiTheme="minorEastAsia" w:eastAsiaTheme="minorEastAsia"/>
          <w:color w:val="auto"/>
          <w:sz w:val="24"/>
          <w:highlight w:val="none"/>
          <w:lang w:val="en-US" w:eastAsia="zh-CN"/>
        </w:rPr>
        <w:t>设</w:t>
      </w:r>
      <w:r>
        <w:rPr>
          <w:rFonts w:hint="eastAsia" w:asciiTheme="minorEastAsia" w:hAnsiTheme="minorEastAsia" w:eastAsiaTheme="minorEastAsia"/>
          <w:color w:val="auto"/>
          <w:sz w:val="24"/>
          <w:highlight w:val="none"/>
        </w:rPr>
        <w:t>岗位</w:t>
      </w:r>
      <w:r>
        <w:rPr>
          <w:rFonts w:hint="eastAsia" w:asciiTheme="minorEastAsia" w:hAnsiTheme="minorEastAsia" w:eastAsiaTheme="minorEastAsia"/>
          <w:color w:val="auto"/>
          <w:sz w:val="24"/>
          <w:highlight w:val="none"/>
          <w:lang w:val="en-US" w:eastAsia="zh-CN"/>
        </w:rPr>
        <w:t>平均</w:t>
      </w:r>
      <w:r>
        <w:rPr>
          <w:rFonts w:hint="eastAsia" w:asciiTheme="minorEastAsia" w:hAnsiTheme="minorEastAsia" w:eastAsiaTheme="minorEastAsia"/>
          <w:color w:val="auto"/>
          <w:sz w:val="24"/>
          <w:highlight w:val="none"/>
        </w:rPr>
        <w:t>单价不得</w:t>
      </w:r>
      <w:r>
        <w:rPr>
          <w:rFonts w:hint="eastAsia" w:asciiTheme="minorEastAsia" w:hAnsiTheme="minorEastAsia" w:eastAsiaTheme="minorEastAsia"/>
          <w:color w:val="auto"/>
          <w:sz w:val="24"/>
          <w:highlight w:val="none"/>
          <w:lang w:val="en-US" w:eastAsia="zh-CN"/>
        </w:rPr>
        <w:t>高于6200元（含所有用人成本）。</w:t>
      </w:r>
    </w:p>
    <w:p w14:paraId="3F9BE307">
      <w:pPr>
        <w:spacing w:line="400" w:lineRule="exact"/>
        <w:ind w:firstLine="480" w:firstLineChars="200"/>
        <w:rPr>
          <w:rFonts w:hint="default"/>
          <w:color w:val="auto"/>
          <w:highlight w:val="none"/>
          <w:lang w:val="en-US" w:eastAsia="zh-CN"/>
        </w:rPr>
      </w:pPr>
      <w:r>
        <w:rPr>
          <w:rFonts w:hint="eastAsia" w:asciiTheme="minorEastAsia" w:hAnsiTheme="minorEastAsia" w:eastAsiaTheme="minorEastAsia"/>
          <w:color w:val="auto"/>
          <w:sz w:val="24"/>
          <w:highlight w:val="none"/>
          <w:lang w:val="en-US" w:eastAsia="zh-CN"/>
        </w:rPr>
        <w:t>2.1.3</w:t>
      </w:r>
      <w:r>
        <w:rPr>
          <w:rFonts w:hint="eastAsia" w:asciiTheme="minorEastAsia" w:hAnsiTheme="minorEastAsia" w:eastAsiaTheme="minorEastAsia"/>
          <w:color w:val="auto"/>
          <w:sz w:val="24"/>
          <w:highlight w:val="none"/>
        </w:rPr>
        <w:t>各岗位员工实付工资（扣除社保、公积金、税金、加班费、补贴等一切福利费用后的工资）不得低于所</w:t>
      </w:r>
      <w:r>
        <w:rPr>
          <w:rFonts w:hint="eastAsia" w:asciiTheme="minorEastAsia" w:hAnsiTheme="minorEastAsia" w:eastAsiaTheme="minorEastAsia"/>
          <w:color w:val="auto"/>
          <w:sz w:val="24"/>
          <w:highlight w:val="none"/>
          <w:lang w:val="en-US" w:eastAsia="zh-CN"/>
        </w:rPr>
        <w:t>设</w:t>
      </w:r>
      <w:r>
        <w:rPr>
          <w:rFonts w:hint="eastAsia" w:asciiTheme="minorEastAsia" w:hAnsiTheme="minorEastAsia" w:eastAsiaTheme="minorEastAsia"/>
          <w:color w:val="auto"/>
          <w:sz w:val="24"/>
          <w:highlight w:val="none"/>
        </w:rPr>
        <w:t>岗位</w:t>
      </w:r>
      <w:r>
        <w:rPr>
          <w:rFonts w:hint="eastAsia" w:asciiTheme="minorEastAsia" w:hAnsiTheme="minorEastAsia" w:eastAsiaTheme="minorEastAsia"/>
          <w:color w:val="auto"/>
          <w:sz w:val="24"/>
          <w:highlight w:val="none"/>
          <w:lang w:val="en-US" w:eastAsia="zh-CN"/>
        </w:rPr>
        <w:t>限定最高</w:t>
      </w:r>
      <w:r>
        <w:rPr>
          <w:rFonts w:hint="eastAsia" w:asciiTheme="minorEastAsia" w:hAnsiTheme="minorEastAsia" w:eastAsiaTheme="minorEastAsia"/>
          <w:color w:val="auto"/>
          <w:sz w:val="24"/>
          <w:highlight w:val="none"/>
        </w:rPr>
        <w:t>单价的54%。</w:t>
      </w:r>
    </w:p>
    <w:p w14:paraId="44CECC43">
      <w:pPr>
        <w:spacing w:line="400" w:lineRule="exact"/>
        <w:ind w:firstLine="480" w:firstLineChars="200"/>
        <w:rPr>
          <w:rFonts w:hint="default"/>
          <w:color w:val="auto"/>
          <w:highlight w:val="none"/>
          <w:lang w:val="en-US" w:eastAsia="zh-CN"/>
        </w:rPr>
      </w:pPr>
      <w:r>
        <w:rPr>
          <w:rFonts w:hint="eastAsia" w:asciiTheme="minorEastAsia" w:hAnsiTheme="minorEastAsia" w:eastAsiaTheme="minorEastAsia"/>
          <w:color w:val="auto"/>
          <w:sz w:val="24"/>
          <w:highlight w:val="none"/>
          <w:lang w:val="en-US" w:eastAsia="zh-CN"/>
        </w:rPr>
        <w:t>2.2</w:t>
      </w:r>
      <w:r>
        <w:rPr>
          <w:rFonts w:hint="eastAsia" w:asciiTheme="minorEastAsia" w:hAnsiTheme="minorEastAsia" w:eastAsiaTheme="minorEastAsia"/>
          <w:color w:val="auto"/>
          <w:sz w:val="24"/>
          <w:highlight w:val="none"/>
        </w:rPr>
        <w:t>管理人员要求：</w:t>
      </w:r>
    </w:p>
    <w:p w14:paraId="6A57E4A1">
      <w:pPr>
        <w:spacing w:line="400" w:lineRule="exact"/>
        <w:ind w:firstLine="480" w:firstLineChars="20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2.2.1项目经理：</w:t>
      </w:r>
      <w:r>
        <w:rPr>
          <w:rFonts w:hint="eastAsia" w:asciiTheme="minorEastAsia" w:hAnsiTheme="minorEastAsia" w:eastAsiaTheme="minorEastAsia"/>
          <w:color w:val="auto"/>
          <w:sz w:val="24"/>
          <w:highlight w:val="none"/>
        </w:rPr>
        <w:t>学历要求本科及以上，具有工程师及以上职称；年龄30周岁以上，45周岁以下；工程管理、机电工程或相关专业，精通国家及</w:t>
      </w:r>
      <w:r>
        <w:rPr>
          <w:rFonts w:hint="eastAsia" w:asciiTheme="minorEastAsia" w:hAnsiTheme="minorEastAsia" w:eastAsiaTheme="minorEastAsia"/>
          <w:color w:val="auto"/>
          <w:sz w:val="24"/>
          <w:highlight w:val="none"/>
          <w:lang w:val="en-US" w:eastAsia="zh-CN"/>
        </w:rPr>
        <w:t>四川</w:t>
      </w:r>
      <w:r>
        <w:rPr>
          <w:rFonts w:hint="eastAsia" w:asciiTheme="minorEastAsia" w:hAnsiTheme="minorEastAsia" w:eastAsiaTheme="minorEastAsia"/>
          <w:color w:val="auto"/>
          <w:sz w:val="24"/>
          <w:highlight w:val="none"/>
        </w:rPr>
        <w:t>地方劳动法规及用工政策，有5年以上机电运维或水电设施管理工作经验，或具有十万平米公建项目工程管理经历，或十年以上建筑工程管理经历。具有良好的品德及较强的责任心，具备良好的沟通技巧，表达能力；较强的应变能力，协调能力，能独立处理突发状况；较强的团队管理和沟通能力，能够承受一定的工作强度和压力。本</w:t>
      </w:r>
      <w:r>
        <w:rPr>
          <w:rFonts w:hint="eastAsia" w:asciiTheme="minorEastAsia" w:hAnsiTheme="minorEastAsia" w:eastAsiaTheme="minorEastAsia"/>
          <w:color w:val="auto"/>
          <w:sz w:val="24"/>
          <w:highlight w:val="none"/>
          <w:lang w:val="en-US" w:eastAsia="zh-CN"/>
        </w:rPr>
        <w:t>项目</w:t>
      </w:r>
      <w:r>
        <w:rPr>
          <w:rFonts w:hint="eastAsia" w:asciiTheme="minorEastAsia" w:hAnsiTheme="minorEastAsia" w:eastAsiaTheme="minorEastAsia"/>
          <w:color w:val="auto"/>
          <w:sz w:val="24"/>
          <w:highlight w:val="none"/>
        </w:rPr>
        <w:t>经理人一经确定，未经采购人同意不得随意更换。</w:t>
      </w:r>
    </w:p>
    <w:p w14:paraId="73E4995B">
      <w:pPr>
        <w:spacing w:line="400" w:lineRule="exact"/>
        <w:ind w:firstLine="480" w:firstLineChars="200"/>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2.2.2总工程师：</w:t>
      </w:r>
      <w:r>
        <w:rPr>
          <w:rFonts w:hint="eastAsia" w:asciiTheme="minorEastAsia" w:hAnsiTheme="minorEastAsia" w:eastAsiaTheme="minorEastAsia"/>
          <w:color w:val="auto"/>
          <w:sz w:val="24"/>
          <w:highlight w:val="none"/>
        </w:rPr>
        <w:t>学历要求本科及以上，具有工程师及以上职称；年龄30周岁以上，</w:t>
      </w:r>
      <w:r>
        <w:rPr>
          <w:rFonts w:hint="eastAsia" w:asciiTheme="minorEastAsia" w:hAnsiTheme="minorEastAsia" w:eastAsiaTheme="minorEastAsia"/>
          <w:color w:val="auto"/>
          <w:sz w:val="24"/>
          <w:highlight w:val="none"/>
          <w:lang w:val="en-US" w:eastAsia="zh-CN"/>
        </w:rPr>
        <w:t>50</w:t>
      </w:r>
      <w:r>
        <w:rPr>
          <w:rFonts w:hint="eastAsia" w:asciiTheme="minorEastAsia" w:hAnsiTheme="minorEastAsia" w:eastAsiaTheme="minorEastAsia"/>
          <w:color w:val="auto"/>
          <w:sz w:val="24"/>
          <w:highlight w:val="none"/>
        </w:rPr>
        <w:t>周岁以下；</w:t>
      </w:r>
      <w:r>
        <w:rPr>
          <w:rFonts w:hint="eastAsia" w:asciiTheme="minorEastAsia" w:hAnsiTheme="minorEastAsia" w:eastAsiaTheme="minorEastAsia"/>
          <w:color w:val="auto"/>
          <w:sz w:val="24"/>
          <w:highlight w:val="none"/>
          <w:lang w:val="en-US" w:eastAsia="zh-CN"/>
        </w:rPr>
        <w:t>暖通、给排水、机电或相关专业，</w:t>
      </w:r>
      <w:r>
        <w:rPr>
          <w:rFonts w:hint="eastAsia" w:asciiTheme="minorEastAsia" w:hAnsiTheme="minorEastAsia" w:eastAsiaTheme="minorEastAsia"/>
          <w:color w:val="auto"/>
          <w:sz w:val="24"/>
          <w:highlight w:val="none"/>
        </w:rPr>
        <w:t>有</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年以上医院机电运维或水电设施管理工作经验</w:t>
      </w:r>
      <w:r>
        <w:rPr>
          <w:rFonts w:hint="eastAsia" w:asciiTheme="minorEastAsia" w:hAnsiTheme="minorEastAsia" w:eastAsiaTheme="minorEastAsia"/>
          <w:color w:val="auto"/>
          <w:sz w:val="24"/>
          <w:highlight w:val="none"/>
          <w:lang w:val="en-US" w:eastAsia="zh-CN"/>
        </w:rPr>
        <w:t>优先</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具有良好的品德及较强的责任心，具备良好的沟通技巧，表达能力；较强的应变能力，协调能力，能独立处理突发状况</w:t>
      </w:r>
      <w:r>
        <w:rPr>
          <w:rFonts w:hint="eastAsia" w:asciiTheme="minorEastAsia" w:hAnsiTheme="minorEastAsia" w:eastAsiaTheme="minorEastAsia"/>
          <w:color w:val="auto"/>
          <w:sz w:val="24"/>
          <w:highlight w:val="none"/>
          <w:lang w:eastAsia="zh-CN"/>
        </w:rPr>
        <w:t>。</w:t>
      </w:r>
    </w:p>
    <w:p w14:paraId="53910265">
      <w:pPr>
        <w:spacing w:line="400" w:lineRule="exact"/>
        <w:ind w:firstLine="480" w:firstLineChars="20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2.2.3班长：</w:t>
      </w:r>
      <w:r>
        <w:rPr>
          <w:rFonts w:hint="eastAsia" w:asciiTheme="minorEastAsia" w:hAnsiTheme="minorEastAsia" w:eastAsiaTheme="minorEastAsia"/>
          <w:color w:val="auto"/>
          <w:sz w:val="24"/>
          <w:highlight w:val="none"/>
        </w:rPr>
        <w:t>大专及以上学历，</w:t>
      </w:r>
      <w:r>
        <w:rPr>
          <w:rFonts w:hint="eastAsia" w:asciiTheme="minorEastAsia" w:hAnsiTheme="minorEastAsia" w:eastAsiaTheme="minorEastAsia"/>
          <w:color w:val="auto"/>
          <w:sz w:val="24"/>
          <w:highlight w:val="none"/>
          <w:lang w:val="en-US" w:eastAsia="zh-CN"/>
        </w:rPr>
        <w:t>具有相关专业证书，</w:t>
      </w:r>
      <w:r>
        <w:rPr>
          <w:rFonts w:hint="eastAsia" w:asciiTheme="minorEastAsia" w:hAnsiTheme="minorEastAsia" w:eastAsiaTheme="minorEastAsia"/>
          <w:color w:val="auto"/>
          <w:sz w:val="24"/>
          <w:highlight w:val="none"/>
        </w:rPr>
        <w:t>能熟练掌握office办公软件，有医院机电运维</w:t>
      </w:r>
      <w:r>
        <w:rPr>
          <w:rFonts w:hint="eastAsia" w:asciiTheme="minorEastAsia" w:hAnsiTheme="minorEastAsia" w:eastAsiaTheme="minorEastAsia"/>
          <w:color w:val="auto"/>
          <w:sz w:val="24"/>
          <w:highlight w:val="none"/>
          <w:lang w:val="en-US" w:eastAsia="zh-CN"/>
        </w:rPr>
        <w:t>管理、</w:t>
      </w:r>
      <w:r>
        <w:rPr>
          <w:rFonts w:hint="eastAsia" w:asciiTheme="minorEastAsia" w:hAnsiTheme="minorEastAsia" w:eastAsiaTheme="minorEastAsia"/>
          <w:color w:val="auto"/>
          <w:sz w:val="24"/>
          <w:highlight w:val="none"/>
        </w:rPr>
        <w:t>水电设施管理</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变配电运行管理</w:t>
      </w:r>
      <w:r>
        <w:rPr>
          <w:rFonts w:hint="eastAsia" w:asciiTheme="minorEastAsia" w:hAnsiTheme="minorEastAsia" w:eastAsiaTheme="minorEastAsia"/>
          <w:color w:val="auto"/>
          <w:sz w:val="24"/>
          <w:highlight w:val="none"/>
        </w:rPr>
        <w:t>3年以上工作经验</w:t>
      </w:r>
      <w:r>
        <w:rPr>
          <w:rFonts w:hint="eastAsia" w:asciiTheme="minorEastAsia" w:hAnsiTheme="minorEastAsia" w:eastAsiaTheme="minorEastAsia"/>
          <w:color w:val="auto"/>
          <w:sz w:val="24"/>
          <w:highlight w:val="none"/>
          <w:lang w:val="en-US" w:eastAsia="zh-CN"/>
        </w:rPr>
        <w:t>优先</w:t>
      </w:r>
      <w:r>
        <w:rPr>
          <w:rFonts w:hint="eastAsia" w:asciiTheme="minorEastAsia" w:hAnsiTheme="minorEastAsia" w:eastAsiaTheme="minorEastAsia"/>
          <w:color w:val="auto"/>
          <w:sz w:val="24"/>
          <w:highlight w:val="none"/>
        </w:rPr>
        <w:t>，并对设施管理各方面业务有较深入的认识，年龄30周岁以上，</w:t>
      </w:r>
      <w:r>
        <w:rPr>
          <w:rFonts w:hint="eastAsia" w:asciiTheme="minorEastAsia" w:hAnsiTheme="minorEastAsia" w:eastAsiaTheme="minorEastAsia"/>
          <w:color w:val="auto"/>
          <w:sz w:val="24"/>
          <w:highlight w:val="none"/>
          <w:lang w:val="en-US" w:eastAsia="zh-CN"/>
        </w:rPr>
        <w:t>45</w:t>
      </w:r>
      <w:r>
        <w:rPr>
          <w:rFonts w:hint="eastAsia" w:asciiTheme="minorEastAsia" w:hAnsiTheme="minorEastAsia" w:eastAsiaTheme="minorEastAsia"/>
          <w:color w:val="auto"/>
          <w:sz w:val="24"/>
          <w:highlight w:val="none"/>
        </w:rPr>
        <w:t>周岁以下，并能指导开展工作，具备一定的协调沟通能力；</w:t>
      </w:r>
    </w:p>
    <w:p w14:paraId="6A19EE6F">
      <w:pPr>
        <w:spacing w:line="400" w:lineRule="exact"/>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2.2.4</w:t>
      </w:r>
      <w:r>
        <w:rPr>
          <w:rFonts w:hint="eastAsia" w:asciiTheme="minorEastAsia" w:hAnsiTheme="minorEastAsia" w:eastAsiaTheme="minorEastAsia"/>
          <w:color w:val="auto"/>
          <w:sz w:val="24"/>
          <w:highlight w:val="none"/>
        </w:rPr>
        <w:t>综合维修及机房运行人员：</w:t>
      </w:r>
      <w:r>
        <w:rPr>
          <w:rFonts w:hint="eastAsia" w:asciiTheme="minorEastAsia" w:hAnsiTheme="minorEastAsia" w:eastAsiaTheme="minorEastAsia"/>
          <w:color w:val="auto"/>
          <w:sz w:val="24"/>
          <w:highlight w:val="none"/>
          <w:lang w:val="en-US" w:eastAsia="zh-CN"/>
        </w:rPr>
        <w:t>高中及以上学历，年龄40周岁以下，有从事高低压电力维修工作经验优先，专职疏通员有下水道疏通经验或排水施工安装工作经验的优先</w:t>
      </w:r>
      <w:r>
        <w:rPr>
          <w:rFonts w:hint="eastAsia" w:asciiTheme="minorEastAsia" w:hAnsiTheme="minorEastAsia" w:eastAsiaTheme="minorEastAsia"/>
          <w:color w:val="auto"/>
          <w:sz w:val="24"/>
          <w:highlight w:val="none"/>
        </w:rPr>
        <w:t>。吃苦耐劳，有团队精神，</w:t>
      </w:r>
      <w:r>
        <w:rPr>
          <w:rFonts w:hint="eastAsia" w:asciiTheme="minorEastAsia" w:hAnsiTheme="minorEastAsia" w:eastAsiaTheme="minorEastAsia"/>
          <w:color w:val="auto"/>
          <w:sz w:val="24"/>
          <w:highlight w:val="none"/>
          <w:lang w:val="en-US" w:eastAsia="zh-CN"/>
        </w:rPr>
        <w:t>综合维修员除疏通员外必须持高、低压电工特种作业证，暖通运行人员必须持有制冷、净化相关证书</w:t>
      </w:r>
      <w:r>
        <w:rPr>
          <w:rFonts w:hint="eastAsia" w:asciiTheme="minorEastAsia" w:hAnsiTheme="minorEastAsia" w:eastAsiaTheme="minorEastAsia"/>
          <w:color w:val="auto"/>
          <w:sz w:val="24"/>
          <w:highlight w:val="none"/>
        </w:rPr>
        <w:t>。</w:t>
      </w:r>
    </w:p>
    <w:p w14:paraId="5DAABC92">
      <w:pPr>
        <w:spacing w:line="400" w:lineRule="exact"/>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lang w:val="en-US" w:eastAsia="zh-CN"/>
        </w:rPr>
        <w:t>2.3运维单位</w:t>
      </w:r>
      <w:r>
        <w:rPr>
          <w:rFonts w:hint="eastAsia" w:asciiTheme="minorEastAsia" w:hAnsiTheme="minorEastAsia" w:eastAsiaTheme="minorEastAsia"/>
          <w:color w:val="auto"/>
          <w:sz w:val="24"/>
        </w:rPr>
        <w:t>须认真填写管理人员及主要技术力量人员名单及基本情况，技术力量其他人员情况由各投标人酌情考虑填写。</w:t>
      </w:r>
      <w:r>
        <w:rPr>
          <w:rFonts w:hint="eastAsia" w:asciiTheme="minorEastAsia" w:hAnsiTheme="minorEastAsia" w:eastAsiaTheme="minorEastAsia"/>
          <w:color w:val="auto"/>
          <w:sz w:val="24"/>
          <w:lang w:eastAsia="zh-CN"/>
        </w:rPr>
        <w:t>医院</w:t>
      </w:r>
      <w:r>
        <w:rPr>
          <w:rFonts w:hint="eastAsia" w:asciiTheme="minorEastAsia" w:hAnsiTheme="minorEastAsia" w:eastAsiaTheme="minorEastAsia"/>
          <w:color w:val="auto"/>
          <w:sz w:val="24"/>
        </w:rPr>
        <w:t>将对以上人员进场二个月后表现情况进行考核。如在培训、岗位操作过程中发现其不能胜任的，</w:t>
      </w:r>
      <w:r>
        <w:rPr>
          <w:rFonts w:hint="eastAsia" w:asciiTheme="minorEastAsia" w:hAnsiTheme="minorEastAsia" w:eastAsiaTheme="minorEastAsia"/>
          <w:color w:val="auto"/>
          <w:sz w:val="24"/>
          <w:lang w:eastAsia="zh-CN"/>
        </w:rPr>
        <w:t>医院</w:t>
      </w:r>
      <w:r>
        <w:rPr>
          <w:rFonts w:hint="eastAsia" w:asciiTheme="minorEastAsia" w:hAnsiTheme="minorEastAsia" w:eastAsiaTheme="minorEastAsia"/>
          <w:color w:val="auto"/>
          <w:sz w:val="24"/>
        </w:rPr>
        <w:t>有权要求更换，直至满足</w:t>
      </w:r>
      <w:r>
        <w:rPr>
          <w:rFonts w:hint="eastAsia" w:asciiTheme="minorEastAsia" w:hAnsiTheme="minorEastAsia" w:eastAsiaTheme="minorEastAsia"/>
          <w:color w:val="auto"/>
          <w:sz w:val="24"/>
          <w:lang w:eastAsia="zh-CN"/>
        </w:rPr>
        <w:t>医院</w:t>
      </w:r>
      <w:r>
        <w:rPr>
          <w:rFonts w:hint="eastAsia" w:asciiTheme="minorEastAsia" w:hAnsiTheme="minorEastAsia" w:eastAsiaTheme="minorEastAsia"/>
          <w:color w:val="auto"/>
          <w:sz w:val="24"/>
          <w:lang w:val="en-US" w:eastAsia="zh-CN"/>
        </w:rPr>
        <w:t>运维实际</w:t>
      </w:r>
      <w:r>
        <w:rPr>
          <w:rFonts w:hint="eastAsia" w:asciiTheme="minorEastAsia" w:hAnsiTheme="minorEastAsia" w:eastAsiaTheme="minorEastAsia"/>
          <w:color w:val="auto"/>
          <w:sz w:val="24"/>
        </w:rPr>
        <w:t>要求为止。</w:t>
      </w:r>
    </w:p>
    <w:p w14:paraId="2906D71A">
      <w:pPr>
        <w:spacing w:line="400" w:lineRule="exact"/>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lang w:val="en-US" w:eastAsia="zh-CN"/>
        </w:rPr>
        <w:t>2.4</w:t>
      </w:r>
      <w:r>
        <w:rPr>
          <w:rFonts w:hint="eastAsia" w:asciiTheme="minorEastAsia" w:hAnsiTheme="minorEastAsia" w:eastAsiaTheme="minorEastAsia"/>
          <w:color w:val="auto"/>
          <w:sz w:val="24"/>
        </w:rPr>
        <w:t>为保证服务质量，要求</w:t>
      </w:r>
      <w:r>
        <w:rPr>
          <w:rFonts w:hint="eastAsia" w:asciiTheme="minorEastAsia" w:hAnsiTheme="minorEastAsia" w:eastAsiaTheme="minorEastAsia"/>
          <w:color w:val="auto"/>
          <w:sz w:val="24"/>
          <w:lang w:val="en-US" w:eastAsia="zh-CN"/>
        </w:rPr>
        <w:t>运维单位</w:t>
      </w:r>
      <w:r>
        <w:rPr>
          <w:rFonts w:hint="eastAsia" w:asciiTheme="minorEastAsia" w:hAnsiTheme="minorEastAsia" w:eastAsiaTheme="minorEastAsia"/>
          <w:color w:val="auto"/>
          <w:sz w:val="24"/>
        </w:rPr>
        <w:t>所投机电运维服务所有人员必须专职为</w:t>
      </w:r>
      <w:r>
        <w:rPr>
          <w:rFonts w:hint="eastAsia" w:asciiTheme="minorEastAsia" w:hAnsiTheme="minorEastAsia" w:eastAsiaTheme="minorEastAsia"/>
          <w:color w:val="auto"/>
          <w:sz w:val="24"/>
          <w:lang w:eastAsia="zh-CN"/>
        </w:rPr>
        <w:t>医院</w:t>
      </w:r>
      <w:r>
        <w:rPr>
          <w:rFonts w:hint="eastAsia" w:asciiTheme="minorEastAsia" w:hAnsiTheme="minorEastAsia" w:eastAsiaTheme="minorEastAsia"/>
          <w:color w:val="auto"/>
          <w:sz w:val="24"/>
        </w:rPr>
        <w:t>服务，不得兼职。</w:t>
      </w:r>
    </w:p>
    <w:p w14:paraId="469DBF21">
      <w:pPr>
        <w:spacing w:line="400" w:lineRule="exact"/>
        <w:ind w:firstLine="480" w:firstLineChars="200"/>
        <w:rPr>
          <w:rFonts w:hint="eastAsia" w:asciiTheme="minorEastAsia" w:hAnsiTheme="minorEastAsia" w:eastAsiaTheme="minorEastAsia"/>
          <w:color w:val="auto"/>
          <w:sz w:val="24"/>
          <w:lang w:eastAsia="zh-CN"/>
        </w:rPr>
      </w:pPr>
      <w:r>
        <w:rPr>
          <w:rFonts w:hint="eastAsia" w:asciiTheme="minorEastAsia" w:hAnsiTheme="minorEastAsia" w:eastAsiaTheme="minorEastAsia"/>
          <w:color w:val="auto"/>
          <w:sz w:val="24"/>
          <w:lang w:val="en-US" w:eastAsia="zh-CN"/>
        </w:rPr>
        <w:t>2.5</w:t>
      </w:r>
      <w:r>
        <w:rPr>
          <w:rFonts w:hint="eastAsia" w:asciiTheme="minorEastAsia" w:hAnsiTheme="minorEastAsia" w:eastAsiaTheme="minorEastAsia"/>
          <w:color w:val="auto"/>
          <w:sz w:val="24"/>
        </w:rPr>
        <w:t>人员资质要求：本项目中凡要求按照国家相关规定持证（包括但不限于不限于电工证、焊工证、制冷工证、特种设备操作证、高空作业证、安全员证等上岗资格证及健康证、卫生体检证明等）上岗的人员，</w:t>
      </w:r>
      <w:r>
        <w:rPr>
          <w:rFonts w:hint="eastAsia" w:asciiTheme="minorEastAsia" w:hAnsiTheme="minorEastAsia" w:eastAsiaTheme="minorEastAsia"/>
          <w:color w:val="auto"/>
          <w:sz w:val="24"/>
          <w:lang w:val="en-US" w:eastAsia="zh-CN"/>
        </w:rPr>
        <w:t>运维单位</w:t>
      </w:r>
      <w:r>
        <w:rPr>
          <w:rFonts w:hint="eastAsia" w:asciiTheme="minorEastAsia" w:hAnsiTheme="minorEastAsia" w:eastAsiaTheme="minorEastAsia"/>
          <w:color w:val="auto"/>
          <w:sz w:val="24"/>
        </w:rPr>
        <w:t>相关人员均须按文件要求100%持有效证件上岗，并由</w:t>
      </w:r>
      <w:r>
        <w:rPr>
          <w:rFonts w:hint="eastAsia" w:asciiTheme="minorEastAsia" w:hAnsiTheme="minorEastAsia" w:eastAsiaTheme="minorEastAsia"/>
          <w:color w:val="auto"/>
          <w:sz w:val="24"/>
          <w:lang w:val="en-US" w:eastAsia="zh-CN"/>
        </w:rPr>
        <w:t>运维单位</w:t>
      </w:r>
      <w:r>
        <w:rPr>
          <w:rFonts w:hint="eastAsia" w:asciiTheme="minorEastAsia" w:hAnsiTheme="minorEastAsia" w:eastAsiaTheme="minorEastAsia"/>
          <w:color w:val="auto"/>
          <w:sz w:val="24"/>
        </w:rPr>
        <w:t>承担证书及其相关费用</w:t>
      </w:r>
      <w:r>
        <w:rPr>
          <w:rFonts w:hint="eastAsia" w:asciiTheme="minorEastAsia" w:hAnsiTheme="minorEastAsia" w:eastAsiaTheme="minorEastAsia"/>
          <w:color w:val="auto"/>
          <w:sz w:val="24"/>
          <w:lang w:eastAsia="zh-CN"/>
        </w:rPr>
        <w:t>。</w:t>
      </w:r>
    </w:p>
    <w:p w14:paraId="58B06339">
      <w:pPr>
        <w:spacing w:line="400" w:lineRule="exact"/>
        <w:ind w:firstLine="480" w:firstLineChars="200"/>
        <w:rPr>
          <w:rFonts w:hint="eastAsia"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2.6运维单位派遣的运维人员，由运维公司购买社会养老保险，基础薪资不低于乐山市最低工资标准及同行业现行标准，执行标准需由双方签字确认。不得无故拖欠项目运维人员薪资。</w:t>
      </w:r>
    </w:p>
    <w:p w14:paraId="7C69737E">
      <w:pPr>
        <w:spacing w:line="400" w:lineRule="exact"/>
        <w:ind w:firstLine="480" w:firstLineChars="200"/>
        <w:rPr>
          <w:rFonts w:hint="eastAsia" w:asciiTheme="minorEastAsia" w:hAnsiTheme="minorEastAsia" w:eastAsiaTheme="minorEastAsia"/>
          <w:color w:val="auto"/>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2554" w:hanging="425"/>
      </w:pPr>
      <w:rPr>
        <w:rFonts w:hint="default" w:ascii="Times New Roman" w:hAnsi="Times New Roman" w:eastAsia="宋体"/>
        <w:b/>
        <w:i w:val="0"/>
        <w:sz w:val="32"/>
        <w:szCs w:val="32"/>
        <w:lang w:val="en-US"/>
      </w:rPr>
    </w:lvl>
    <w:lvl w:ilvl="1" w:tentative="0">
      <w:start w:val="1"/>
      <w:numFmt w:val="decimal"/>
      <w:suff w:val="nothing"/>
      <w:lvlText w:val="%1.%2"/>
      <w:lvlJc w:val="left"/>
      <w:pPr>
        <w:ind w:left="1986" w:hanging="567"/>
      </w:pPr>
      <w:rPr>
        <w:rFonts w:hint="default" w:ascii="Times New Roman" w:hAnsi="Times New Roman" w:eastAsia="宋体" w:cs="Times New Roman"/>
        <w:b/>
        <w:i w:val="0"/>
        <w:color w:val="auto"/>
        <w:sz w:val="28"/>
        <w:szCs w:val="28"/>
      </w:rPr>
    </w:lvl>
    <w:lvl w:ilvl="2" w:tentative="0">
      <w:start w:val="1"/>
      <w:numFmt w:val="decimal"/>
      <w:pStyle w:val="4"/>
      <w:suff w:val="space"/>
      <w:lvlText w:val="%1.%2.%3"/>
      <w:lvlJc w:val="left"/>
      <w:pPr>
        <w:ind w:left="7373"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2695" w:hanging="708"/>
      </w:pPr>
      <w:rPr>
        <w:rFonts w:hint="default" w:ascii="Times New Roman" w:hAnsi="Times New Roman" w:eastAsia="宋体" w:cs="Times New Roman"/>
        <w:b/>
        <w:i w:val="0"/>
        <w:sz w:val="28"/>
      </w:rPr>
    </w:lvl>
    <w:lvl w:ilvl="4" w:tentative="0">
      <w:start w:val="1"/>
      <w:numFmt w:val="decimal"/>
      <w:lvlText w:val="%1.%2.%3.%4.%5"/>
      <w:lvlJc w:val="left"/>
      <w:pPr>
        <w:ind w:left="3828" w:hanging="850"/>
      </w:pPr>
      <w:rPr>
        <w:rFonts w:hint="default" w:ascii="Times New Roman" w:hAnsi="Times New Roman" w:cs="Times New Roman"/>
      </w:rPr>
    </w:lvl>
    <w:lvl w:ilvl="5" w:tentative="0">
      <w:start w:val="1"/>
      <w:numFmt w:val="decimal"/>
      <w:lvlText w:val="%1.%2.%3.%4.%5.%6"/>
      <w:lvlJc w:val="left"/>
      <w:pPr>
        <w:ind w:left="4537" w:hanging="1134"/>
      </w:pPr>
      <w:rPr>
        <w:rFonts w:hint="eastAsia"/>
      </w:rPr>
    </w:lvl>
    <w:lvl w:ilvl="6" w:tentative="0">
      <w:start w:val="1"/>
      <w:numFmt w:val="decimal"/>
      <w:lvlText w:val="%1.%2.%3.%4.%5.%6.%7"/>
      <w:lvlJc w:val="left"/>
      <w:pPr>
        <w:ind w:left="5104" w:hanging="1276"/>
      </w:pPr>
      <w:rPr>
        <w:rFonts w:hint="eastAsia"/>
      </w:rPr>
    </w:lvl>
    <w:lvl w:ilvl="7" w:tentative="0">
      <w:start w:val="1"/>
      <w:numFmt w:val="decimal"/>
      <w:lvlText w:val="%1.%2.%3.%4.%5.%6.%7.%8"/>
      <w:lvlJc w:val="left"/>
      <w:pPr>
        <w:ind w:left="5671" w:hanging="1418"/>
      </w:pPr>
      <w:rPr>
        <w:rFonts w:hint="eastAsia"/>
      </w:rPr>
    </w:lvl>
    <w:lvl w:ilvl="8" w:tentative="0">
      <w:start w:val="1"/>
      <w:numFmt w:val="decimal"/>
      <w:lvlText w:val="%1.%2.%3.%4.%5.%6.%7.%8.%9"/>
      <w:lvlJc w:val="left"/>
      <w:pPr>
        <w:ind w:left="6379"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a1cca6ee-2537-469b-8746-b499ca6116b6"/>
  </w:docVars>
  <w:rsids>
    <w:rsidRoot w:val="00000000"/>
    <w:rsid w:val="00391D2B"/>
    <w:rsid w:val="019C27CC"/>
    <w:rsid w:val="03D33559"/>
    <w:rsid w:val="04A80B6B"/>
    <w:rsid w:val="095A73F7"/>
    <w:rsid w:val="121E62E8"/>
    <w:rsid w:val="135A673D"/>
    <w:rsid w:val="197024B5"/>
    <w:rsid w:val="1FE87F35"/>
    <w:rsid w:val="2164183D"/>
    <w:rsid w:val="2C550700"/>
    <w:rsid w:val="2CF03F85"/>
    <w:rsid w:val="305A34B9"/>
    <w:rsid w:val="307153DD"/>
    <w:rsid w:val="32A45FDC"/>
    <w:rsid w:val="343331D5"/>
    <w:rsid w:val="379F7AC5"/>
    <w:rsid w:val="396D08D9"/>
    <w:rsid w:val="3A7B6DE8"/>
    <w:rsid w:val="3AED4F04"/>
    <w:rsid w:val="3D793B23"/>
    <w:rsid w:val="3FE314FA"/>
    <w:rsid w:val="41E81277"/>
    <w:rsid w:val="421F738E"/>
    <w:rsid w:val="43827A80"/>
    <w:rsid w:val="46EE37D3"/>
    <w:rsid w:val="47C22C96"/>
    <w:rsid w:val="48965ED0"/>
    <w:rsid w:val="4D151ABA"/>
    <w:rsid w:val="4F096F6E"/>
    <w:rsid w:val="50307DED"/>
    <w:rsid w:val="5052092F"/>
    <w:rsid w:val="56FA7333"/>
    <w:rsid w:val="57272B15"/>
    <w:rsid w:val="58C767DF"/>
    <w:rsid w:val="5A1F5000"/>
    <w:rsid w:val="5AF44118"/>
    <w:rsid w:val="5B4B3F15"/>
    <w:rsid w:val="5BA87F9D"/>
    <w:rsid w:val="5CF37577"/>
    <w:rsid w:val="5EAF1FE5"/>
    <w:rsid w:val="5FEE3D4F"/>
    <w:rsid w:val="61C9398B"/>
    <w:rsid w:val="62AF28A9"/>
    <w:rsid w:val="63104D5F"/>
    <w:rsid w:val="64062151"/>
    <w:rsid w:val="656767D3"/>
    <w:rsid w:val="675F3679"/>
    <w:rsid w:val="67823859"/>
    <w:rsid w:val="68430C11"/>
    <w:rsid w:val="6FFE5F86"/>
    <w:rsid w:val="722607F3"/>
    <w:rsid w:val="723E08BB"/>
    <w:rsid w:val="74B80DF9"/>
    <w:rsid w:val="74D66BE7"/>
    <w:rsid w:val="755B065D"/>
    <w:rsid w:val="77136266"/>
    <w:rsid w:val="77BF249E"/>
    <w:rsid w:val="7A122631"/>
    <w:rsid w:val="7EC12AF1"/>
    <w:rsid w:val="7F853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2"/>
        <w:numId w:val="1"/>
      </w:numPr>
      <w:spacing w:line="360" w:lineRule="auto"/>
      <w:outlineLvl w:val="2"/>
    </w:pPr>
    <w:rPr>
      <w:rFonts w:ascii="宋体" w:hAnsi="宋体"/>
      <w:b/>
      <w:bCs/>
      <w:color w:val="000000"/>
      <w:kern w:val="0"/>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ind w:firstLine="544" w:firstLineChars="170"/>
    </w:pPr>
    <w:rPr>
      <w:sz w:val="32"/>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1.正文"/>
    <w:basedOn w:val="1"/>
    <w:qFormat/>
    <w:uiPriority w:val="0"/>
    <w:pPr>
      <w:spacing w:line="360" w:lineRule="auto"/>
      <w:ind w:left="540" w:leftChars="225" w:firstLine="540" w:firstLineChars="225"/>
      <w:jc w:val="left"/>
    </w:pPr>
    <w:rPr>
      <w:kern w:val="0"/>
      <w:sz w:val="24"/>
    </w:rPr>
  </w:style>
  <w:style w:type="character" w:customStyle="1" w:styleId="13">
    <w:name w:val="font71"/>
    <w:qFormat/>
    <w:uiPriority w:val="0"/>
    <w:rPr>
      <w:rFonts w:hint="eastAsia" w:ascii="宋体" w:hAnsi="宋体" w:eastAsia="宋体" w:cs="宋体"/>
      <w:color w:val="000000"/>
      <w:sz w:val="22"/>
      <w:szCs w:val="22"/>
      <w:u w:val="none"/>
    </w:rPr>
  </w:style>
  <w:style w:type="character" w:customStyle="1" w:styleId="14">
    <w:name w:val="font112"/>
    <w:qFormat/>
    <w:uiPriority w:val="0"/>
    <w:rPr>
      <w:rFonts w:hint="eastAsia" w:ascii="宋体" w:hAnsi="宋体" w:eastAsia="宋体" w:cs="宋体"/>
      <w:color w:val="000000"/>
      <w:sz w:val="22"/>
      <w:szCs w:val="22"/>
      <w:u w:val="single"/>
    </w:rPr>
  </w:style>
  <w:style w:type="character" w:customStyle="1" w:styleId="15">
    <w:name w:val="font31"/>
    <w:qFormat/>
    <w:uiPriority w:val="0"/>
    <w:rPr>
      <w:rFonts w:hint="eastAsia" w:ascii="宋体" w:hAnsi="宋体" w:eastAsia="宋体" w:cs="宋体"/>
      <w:b/>
      <w:color w:val="1F497D"/>
      <w:sz w:val="22"/>
      <w:szCs w:val="22"/>
      <w:u w:val="single"/>
    </w:rPr>
  </w:style>
  <w:style w:type="character" w:customStyle="1" w:styleId="16">
    <w:name w:val="font161"/>
    <w:qFormat/>
    <w:uiPriority w:val="0"/>
    <w:rPr>
      <w:rFonts w:hint="eastAsia" w:ascii="宋体" w:hAnsi="宋体" w:eastAsia="宋体" w:cs="宋体"/>
      <w:b/>
      <w:color w:val="0000FF"/>
      <w:sz w:val="18"/>
      <w:szCs w:val="18"/>
      <w:u w:val="none"/>
    </w:rPr>
  </w:style>
  <w:style w:type="character" w:customStyle="1" w:styleId="17">
    <w:name w:val="font191"/>
    <w:qFormat/>
    <w:uiPriority w:val="0"/>
    <w:rPr>
      <w:rFonts w:hint="eastAsia" w:ascii="宋体" w:hAnsi="宋体" w:eastAsia="宋体" w:cs="宋体"/>
      <w:b/>
      <w:color w:val="000000"/>
      <w:sz w:val="18"/>
      <w:szCs w:val="18"/>
      <w:u w:val="none"/>
    </w:rPr>
  </w:style>
  <w:style w:type="character" w:customStyle="1" w:styleId="18">
    <w:name w:val="font51"/>
    <w:qFormat/>
    <w:uiPriority w:val="0"/>
    <w:rPr>
      <w:rFonts w:hint="eastAsia" w:ascii="宋体" w:hAnsi="宋体" w:eastAsia="宋体" w:cs="宋体"/>
      <w:color w:val="000000"/>
      <w:sz w:val="18"/>
      <w:szCs w:val="18"/>
      <w:u w:val="none"/>
    </w:rPr>
  </w:style>
  <w:style w:type="character" w:customStyle="1" w:styleId="19">
    <w:name w:val="font21"/>
    <w:qFormat/>
    <w:uiPriority w:val="0"/>
    <w:rPr>
      <w:rFonts w:hint="eastAsia" w:ascii="宋体" w:hAnsi="宋体" w:eastAsia="宋体" w:cs="宋体"/>
      <w:b/>
      <w:color w:val="1F497D"/>
      <w:sz w:val="22"/>
      <w:szCs w:val="22"/>
      <w:u w:val="none"/>
    </w:rPr>
  </w:style>
  <w:style w:type="character" w:customStyle="1" w:styleId="20">
    <w:name w:val="font81"/>
    <w:qFormat/>
    <w:uiPriority w:val="0"/>
    <w:rPr>
      <w:rFonts w:hint="eastAsia" w:ascii="宋体" w:hAnsi="宋体" w:eastAsia="宋体" w:cs="宋体"/>
      <w:b/>
      <w:color w:val="FF0000"/>
      <w:sz w:val="22"/>
      <w:szCs w:val="22"/>
      <w:u w:val="none"/>
    </w:rPr>
  </w:style>
  <w:style w:type="character" w:customStyle="1" w:styleId="21">
    <w:name w:val="font11"/>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7818</Words>
  <Characters>8787</Characters>
  <Lines>0</Lines>
  <Paragraphs>0</Paragraphs>
  <TotalTime>92</TotalTime>
  <ScaleCrop>false</ScaleCrop>
  <LinksUpToDate>false</LinksUpToDate>
  <CharactersWithSpaces>8829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2024-04-30T02:20:00Z</dcterms:created>
  <dc:creator>Yangyang.Liu</dc:creator>
  <cp:lastModifiedBy>桫椤</cp:lastModifiedBy>
  <dcterms:modified xsi:type="dcterms:W3CDTF">2025-01-17T03:18:07Z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A10AA02D69EC4F00B6348AC08C7C63C3_12</vt:lpwstr>
  </property>
  <property fmtid="{D5CDD505-2E9C-101B-9397-08002B2CF9AE}" pid="4" name="KSOTemplateDocerSaveRecord">
    <vt:lpwstr>eyJoZGlkIjoiOWY3OGE0YjZmYWY1Nzk4MTllOTliZGUxYmI0NjIzMmIiLCJ1c2VySWQiOiIyNDIzNTk0NzgifQ==</vt:lpwstr>
  </property>
</Properties>
</file>